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DFA0CC" w14:textId="77777777" w:rsidR="005B3EF7" w:rsidRDefault="00000000">
      <w:pPr>
        <w:tabs>
          <w:tab w:val="right" w:pos="8730"/>
        </w:tabs>
        <w:spacing w:line="580" w:lineRule="exact"/>
        <w:outlineLvl w:val="0"/>
        <w:rPr>
          <w:rFonts w:ascii="黑体" w:eastAsia="黑体" w:hAnsi="黑体" w:hint="eastAsia"/>
          <w:color w:val="000000"/>
          <w:szCs w:val="32"/>
        </w:rPr>
      </w:pPr>
      <w:r>
        <w:rPr>
          <w:rFonts w:ascii="黑体" w:eastAsia="黑体" w:hAnsi="黑体" w:hint="eastAsia"/>
          <w:color w:val="000000"/>
          <w:szCs w:val="32"/>
        </w:rPr>
        <w:t>附件4</w:t>
      </w:r>
    </w:p>
    <w:p w14:paraId="6A2888CD" w14:textId="77777777" w:rsidR="005B3EF7" w:rsidRDefault="00000000">
      <w:pPr>
        <w:spacing w:afterLines="50" w:after="156" w:line="600" w:lineRule="exact"/>
        <w:jc w:val="center"/>
        <w:rPr>
          <w:rFonts w:ascii="方正小标宋简体" w:eastAsia="方正小标宋简体" w:hAnsi="方正小标宋简体" w:cs="方正小标宋简体" w:hint="eastAsia"/>
          <w:color w:val="000000"/>
          <w:sz w:val="44"/>
          <w:szCs w:val="44"/>
        </w:rPr>
      </w:pPr>
      <w:r>
        <w:rPr>
          <w:rFonts w:ascii="方正小标宋简体" w:eastAsia="方正小标宋简体" w:hAnsi="方正小标宋简体" w:cs="方正小标宋简体" w:hint="eastAsia"/>
          <w:color w:val="000000"/>
          <w:sz w:val="44"/>
          <w:szCs w:val="44"/>
        </w:rPr>
        <w:t>中国新闻奖参评作品推荐表</w:t>
      </w:r>
    </w:p>
    <w:tbl>
      <w:tblPr>
        <w:tblW w:w="9813" w:type="dxa"/>
        <w:tblInd w:w="-1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92"/>
        <w:gridCol w:w="248"/>
        <w:gridCol w:w="264"/>
        <w:gridCol w:w="143"/>
        <w:gridCol w:w="486"/>
        <w:gridCol w:w="259"/>
        <w:gridCol w:w="1109"/>
        <w:gridCol w:w="214"/>
        <w:gridCol w:w="962"/>
        <w:gridCol w:w="43"/>
        <w:gridCol w:w="872"/>
        <w:gridCol w:w="947"/>
        <w:gridCol w:w="197"/>
        <w:gridCol w:w="423"/>
        <w:gridCol w:w="451"/>
        <w:gridCol w:w="671"/>
        <w:gridCol w:w="1532"/>
      </w:tblGrid>
      <w:tr w:rsidR="005B3EF7" w14:paraId="26614692" w14:textId="77777777">
        <w:trPr>
          <w:trHeight w:hRule="exact" w:val="2226"/>
        </w:trPr>
        <w:tc>
          <w:tcPr>
            <w:tcW w:w="992" w:type="dxa"/>
            <w:tcBorders>
              <w:tl2br w:val="nil"/>
              <w:tr2bl w:val="nil"/>
            </w:tcBorders>
            <w:vAlign w:val="center"/>
          </w:tcPr>
          <w:p w14:paraId="30150062" w14:textId="77777777" w:rsidR="005B3EF7" w:rsidRDefault="00000000">
            <w:pPr>
              <w:spacing w:line="320" w:lineRule="exact"/>
              <w:jc w:val="center"/>
              <w:rPr>
                <w:rFonts w:ascii="华文中宋" w:eastAsia="华文中宋" w:hAnsi="华文中宋" w:hint="eastAsia"/>
                <w:color w:val="000000"/>
                <w:sz w:val="28"/>
              </w:rPr>
            </w:pPr>
            <w:r>
              <w:rPr>
                <w:rFonts w:ascii="华文中宋" w:eastAsia="华文中宋" w:hAnsi="华文中宋" w:hint="eastAsia"/>
                <w:color w:val="000000"/>
                <w:sz w:val="28"/>
              </w:rPr>
              <w:t>作品</w:t>
            </w:r>
          </w:p>
          <w:p w14:paraId="30BC7643" w14:textId="77777777" w:rsidR="005B3EF7" w:rsidRDefault="00000000">
            <w:pPr>
              <w:spacing w:line="320" w:lineRule="exact"/>
              <w:jc w:val="center"/>
              <w:rPr>
                <w:rFonts w:ascii="华文中宋" w:eastAsia="华文中宋" w:hAnsi="华文中宋" w:hint="eastAsia"/>
                <w:color w:val="000000"/>
                <w:sz w:val="28"/>
              </w:rPr>
            </w:pPr>
            <w:r>
              <w:rPr>
                <w:rFonts w:ascii="华文中宋" w:eastAsia="华文中宋" w:hAnsi="华文中宋" w:hint="eastAsia"/>
                <w:color w:val="000000"/>
                <w:sz w:val="28"/>
              </w:rPr>
              <w:t>标题</w:t>
            </w:r>
          </w:p>
        </w:tc>
        <w:tc>
          <w:tcPr>
            <w:tcW w:w="3728" w:type="dxa"/>
            <w:gridSpan w:val="9"/>
            <w:tcBorders>
              <w:tl2br w:val="nil"/>
              <w:tr2bl w:val="nil"/>
            </w:tcBorders>
            <w:vAlign w:val="center"/>
          </w:tcPr>
          <w:p w14:paraId="4911A6D4" w14:textId="77777777" w:rsidR="005B3EF7" w:rsidRDefault="00000000">
            <w:pPr>
              <w:jc w:val="left"/>
              <w:rPr>
                <w:rFonts w:ascii="仿宋" w:eastAsia="仿宋" w:hAnsi="仿宋" w:cs="仿宋" w:hint="eastAsia"/>
                <w:b/>
                <w:color w:val="000000"/>
                <w:szCs w:val="32"/>
              </w:rPr>
            </w:pPr>
            <w:r>
              <w:rPr>
                <w:rFonts w:ascii="仿宋" w:eastAsia="仿宋" w:hAnsi="仿宋" w:cs="仿宋" w:hint="eastAsia"/>
                <w:b/>
                <w:color w:val="000000"/>
                <w:szCs w:val="32"/>
              </w:rPr>
              <w:t>碳排放大省变全国最大“卖碳翁”！山东累计净卖出5171万吨碳配额</w:t>
            </w:r>
          </w:p>
        </w:tc>
        <w:tc>
          <w:tcPr>
            <w:tcW w:w="1819" w:type="dxa"/>
            <w:gridSpan w:val="2"/>
            <w:tcBorders>
              <w:tl2br w:val="nil"/>
              <w:tr2bl w:val="nil"/>
            </w:tcBorders>
            <w:vAlign w:val="center"/>
          </w:tcPr>
          <w:p w14:paraId="4539FF96" w14:textId="77777777" w:rsidR="005B3EF7" w:rsidRDefault="00000000">
            <w:pPr>
              <w:spacing w:line="320" w:lineRule="exact"/>
              <w:jc w:val="center"/>
              <w:rPr>
                <w:rFonts w:ascii="华文中宋" w:eastAsia="华文中宋" w:hAnsi="华文中宋" w:hint="eastAsia"/>
                <w:color w:val="000000"/>
                <w:sz w:val="28"/>
              </w:rPr>
            </w:pPr>
            <w:r>
              <w:rPr>
                <w:rFonts w:ascii="华文中宋" w:eastAsia="华文中宋" w:hAnsi="华文中宋" w:hint="eastAsia"/>
                <w:color w:val="000000"/>
                <w:sz w:val="28"/>
              </w:rPr>
              <w:t>参评</w:t>
            </w:r>
          </w:p>
          <w:p w14:paraId="5D0EFEE6" w14:textId="77777777" w:rsidR="005B3EF7" w:rsidRDefault="00000000">
            <w:pPr>
              <w:spacing w:line="320" w:lineRule="exact"/>
              <w:jc w:val="center"/>
              <w:rPr>
                <w:rFonts w:ascii="华文中宋" w:eastAsia="华文中宋" w:hAnsi="华文中宋" w:hint="eastAsia"/>
                <w:color w:val="000000"/>
                <w:sz w:val="28"/>
              </w:rPr>
            </w:pPr>
            <w:r>
              <w:rPr>
                <w:rFonts w:ascii="华文中宋" w:eastAsia="华文中宋" w:hAnsi="华文中宋" w:hint="eastAsia"/>
                <w:color w:val="000000"/>
                <w:sz w:val="28"/>
              </w:rPr>
              <w:t>项目</w:t>
            </w:r>
          </w:p>
        </w:tc>
        <w:tc>
          <w:tcPr>
            <w:tcW w:w="3274" w:type="dxa"/>
            <w:gridSpan w:val="5"/>
            <w:tcBorders>
              <w:tl2br w:val="nil"/>
              <w:tr2bl w:val="nil"/>
            </w:tcBorders>
            <w:vAlign w:val="center"/>
          </w:tcPr>
          <w:p w14:paraId="23559C7E" w14:textId="77777777" w:rsidR="005B3EF7" w:rsidRDefault="00000000">
            <w:pPr>
              <w:jc w:val="center"/>
              <w:rPr>
                <w:rFonts w:ascii="仿宋" w:eastAsia="仿宋" w:hAnsi="仿宋" w:cs="仿宋" w:hint="eastAsia"/>
                <w:b/>
                <w:color w:val="000000"/>
                <w:szCs w:val="32"/>
              </w:rPr>
            </w:pPr>
            <w:r>
              <w:rPr>
                <w:rFonts w:ascii="仿宋" w:eastAsia="仿宋" w:hAnsi="仿宋" w:cs="仿宋" w:hint="eastAsia"/>
                <w:b/>
                <w:color w:val="000000"/>
                <w:szCs w:val="32"/>
              </w:rPr>
              <w:t>消息</w:t>
            </w:r>
          </w:p>
        </w:tc>
      </w:tr>
      <w:tr w:rsidR="005B3EF7" w14:paraId="7957B275" w14:textId="77777777">
        <w:trPr>
          <w:trHeight w:hRule="exact" w:val="515"/>
        </w:trPr>
        <w:tc>
          <w:tcPr>
            <w:tcW w:w="992" w:type="dxa"/>
            <w:vMerge w:val="restart"/>
            <w:tcBorders>
              <w:tl2br w:val="nil"/>
              <w:tr2bl w:val="nil"/>
            </w:tcBorders>
            <w:vAlign w:val="center"/>
          </w:tcPr>
          <w:p w14:paraId="7CDD1CBC" w14:textId="77777777" w:rsidR="005B3EF7" w:rsidRDefault="00000000">
            <w:pPr>
              <w:spacing w:line="320" w:lineRule="exact"/>
              <w:jc w:val="center"/>
              <w:rPr>
                <w:rFonts w:ascii="华文中宋" w:eastAsia="华文中宋" w:hAnsi="华文中宋" w:hint="eastAsia"/>
                <w:color w:val="000000"/>
                <w:sz w:val="28"/>
              </w:rPr>
            </w:pPr>
            <w:r>
              <w:rPr>
                <w:rFonts w:ascii="华文中宋" w:eastAsia="华文中宋" w:hAnsi="华文中宋" w:hint="eastAsia"/>
                <w:color w:val="000000"/>
                <w:sz w:val="28"/>
              </w:rPr>
              <w:t>字数</w:t>
            </w:r>
          </w:p>
          <w:p w14:paraId="49A4665C" w14:textId="77777777" w:rsidR="005B3EF7" w:rsidRDefault="00000000">
            <w:pPr>
              <w:spacing w:line="320" w:lineRule="exact"/>
              <w:jc w:val="center"/>
              <w:rPr>
                <w:rFonts w:ascii="华文中宋" w:eastAsia="华文中宋" w:hAnsi="华文中宋" w:hint="eastAsia"/>
                <w:color w:val="000000"/>
                <w:sz w:val="28"/>
              </w:rPr>
            </w:pPr>
            <w:r>
              <w:rPr>
                <w:rFonts w:ascii="华文中宋" w:eastAsia="华文中宋" w:hAnsi="华文中宋" w:hint="eastAsia"/>
                <w:color w:val="000000"/>
                <w:sz w:val="28"/>
              </w:rPr>
              <w:t>时长</w:t>
            </w:r>
          </w:p>
        </w:tc>
        <w:tc>
          <w:tcPr>
            <w:tcW w:w="3728" w:type="dxa"/>
            <w:gridSpan w:val="9"/>
            <w:vMerge w:val="restart"/>
            <w:tcBorders>
              <w:tl2br w:val="nil"/>
              <w:tr2bl w:val="nil"/>
            </w:tcBorders>
            <w:vAlign w:val="center"/>
          </w:tcPr>
          <w:p w14:paraId="42F7C03F" w14:textId="77777777" w:rsidR="005B3EF7" w:rsidRDefault="00000000">
            <w:pPr>
              <w:jc w:val="center"/>
              <w:rPr>
                <w:rFonts w:ascii="仿宋" w:eastAsia="仿宋" w:hAnsi="仿宋" w:cs="仿宋" w:hint="eastAsia"/>
                <w:b/>
                <w:color w:val="000000"/>
                <w:szCs w:val="32"/>
              </w:rPr>
            </w:pPr>
            <w:r>
              <w:rPr>
                <w:rFonts w:ascii="仿宋" w:eastAsia="仿宋" w:hAnsi="仿宋" w:cs="仿宋" w:hint="eastAsia"/>
                <w:b/>
                <w:color w:val="000000"/>
                <w:szCs w:val="32"/>
              </w:rPr>
              <w:t>9</w:t>
            </w:r>
            <w:r>
              <w:rPr>
                <w:rFonts w:ascii="仿宋" w:eastAsia="仿宋" w:hAnsi="仿宋" w:cs="仿宋"/>
                <w:b/>
                <w:color w:val="000000"/>
                <w:szCs w:val="32"/>
              </w:rPr>
              <w:t>99</w:t>
            </w:r>
            <w:r>
              <w:rPr>
                <w:rFonts w:ascii="仿宋" w:eastAsia="仿宋" w:hAnsi="仿宋" w:cs="仿宋" w:hint="eastAsia"/>
                <w:b/>
                <w:color w:val="000000"/>
                <w:szCs w:val="32"/>
              </w:rPr>
              <w:t>字</w:t>
            </w:r>
          </w:p>
        </w:tc>
        <w:tc>
          <w:tcPr>
            <w:tcW w:w="1819" w:type="dxa"/>
            <w:gridSpan w:val="2"/>
            <w:tcBorders>
              <w:tl2br w:val="nil"/>
              <w:tr2bl w:val="nil"/>
            </w:tcBorders>
            <w:vAlign w:val="center"/>
          </w:tcPr>
          <w:p w14:paraId="35970F26" w14:textId="77777777" w:rsidR="005B3EF7" w:rsidRDefault="00000000">
            <w:pPr>
              <w:spacing w:line="380" w:lineRule="exact"/>
              <w:jc w:val="center"/>
              <w:rPr>
                <w:rFonts w:ascii="华文中宋" w:eastAsia="华文中宋" w:hAnsi="华文中宋" w:hint="eastAsia"/>
                <w:color w:val="000000"/>
                <w:sz w:val="28"/>
              </w:rPr>
            </w:pPr>
            <w:r>
              <w:rPr>
                <w:rFonts w:ascii="华文中宋" w:eastAsia="华文中宋" w:hAnsi="华文中宋" w:hint="eastAsia"/>
                <w:color w:val="000000"/>
                <w:sz w:val="28"/>
              </w:rPr>
              <w:t>体裁</w:t>
            </w:r>
          </w:p>
        </w:tc>
        <w:tc>
          <w:tcPr>
            <w:tcW w:w="3274" w:type="dxa"/>
            <w:gridSpan w:val="5"/>
            <w:tcBorders>
              <w:tl2br w:val="nil"/>
              <w:tr2bl w:val="nil"/>
            </w:tcBorders>
            <w:vAlign w:val="center"/>
          </w:tcPr>
          <w:p w14:paraId="7F2CEB9C" w14:textId="77777777" w:rsidR="005B3EF7" w:rsidRDefault="00000000">
            <w:pPr>
              <w:jc w:val="center"/>
              <w:rPr>
                <w:rFonts w:ascii="仿宋" w:eastAsia="仿宋" w:hAnsi="仿宋" w:cs="仿宋" w:hint="eastAsia"/>
                <w:b/>
                <w:color w:val="000000"/>
                <w:szCs w:val="32"/>
              </w:rPr>
            </w:pPr>
            <w:r>
              <w:rPr>
                <w:rFonts w:ascii="仿宋" w:eastAsia="仿宋" w:hAnsi="仿宋" w:cs="仿宋" w:hint="eastAsia"/>
                <w:b/>
                <w:color w:val="000000"/>
                <w:szCs w:val="32"/>
              </w:rPr>
              <w:t>消息</w:t>
            </w:r>
          </w:p>
        </w:tc>
      </w:tr>
      <w:tr w:rsidR="005B3EF7" w14:paraId="528C9F54" w14:textId="77777777">
        <w:trPr>
          <w:trHeight w:val="521"/>
        </w:trPr>
        <w:tc>
          <w:tcPr>
            <w:tcW w:w="992" w:type="dxa"/>
            <w:vMerge/>
            <w:tcBorders>
              <w:tl2br w:val="nil"/>
              <w:tr2bl w:val="nil"/>
            </w:tcBorders>
            <w:vAlign w:val="center"/>
          </w:tcPr>
          <w:p w14:paraId="34663D32" w14:textId="77777777" w:rsidR="005B3EF7" w:rsidRDefault="005B3EF7">
            <w:pPr>
              <w:spacing w:line="320" w:lineRule="exact"/>
              <w:jc w:val="center"/>
              <w:rPr>
                <w:rFonts w:ascii="华文中宋" w:eastAsia="华文中宋" w:hAnsi="华文中宋" w:hint="eastAsia"/>
                <w:color w:val="000000"/>
                <w:sz w:val="28"/>
              </w:rPr>
            </w:pPr>
          </w:p>
        </w:tc>
        <w:tc>
          <w:tcPr>
            <w:tcW w:w="3728" w:type="dxa"/>
            <w:gridSpan w:val="9"/>
            <w:vMerge/>
            <w:tcBorders>
              <w:tl2br w:val="nil"/>
              <w:tr2bl w:val="nil"/>
            </w:tcBorders>
            <w:vAlign w:val="center"/>
          </w:tcPr>
          <w:p w14:paraId="51468965" w14:textId="77777777" w:rsidR="005B3EF7" w:rsidRDefault="005B3EF7">
            <w:pPr>
              <w:jc w:val="center"/>
              <w:rPr>
                <w:rFonts w:ascii="仿宋" w:eastAsia="仿宋" w:hAnsi="仿宋" w:cs="仿宋" w:hint="eastAsia"/>
                <w:b/>
                <w:color w:val="000000"/>
                <w:szCs w:val="32"/>
              </w:rPr>
            </w:pPr>
          </w:p>
        </w:tc>
        <w:tc>
          <w:tcPr>
            <w:tcW w:w="1819" w:type="dxa"/>
            <w:gridSpan w:val="2"/>
            <w:tcBorders>
              <w:tl2br w:val="nil"/>
              <w:tr2bl w:val="nil"/>
            </w:tcBorders>
            <w:vAlign w:val="center"/>
          </w:tcPr>
          <w:p w14:paraId="1A11C68E" w14:textId="77777777" w:rsidR="005B3EF7" w:rsidRDefault="00000000">
            <w:pPr>
              <w:spacing w:line="380" w:lineRule="exact"/>
              <w:jc w:val="center"/>
              <w:rPr>
                <w:rFonts w:ascii="华文中宋" w:eastAsia="华文中宋" w:hAnsi="华文中宋" w:hint="eastAsia"/>
                <w:color w:val="000000"/>
                <w:sz w:val="28"/>
              </w:rPr>
            </w:pPr>
            <w:r>
              <w:rPr>
                <w:rFonts w:ascii="华文中宋" w:eastAsia="华文中宋" w:hAnsi="华文中宋" w:hint="eastAsia"/>
                <w:color w:val="000000"/>
                <w:sz w:val="28"/>
              </w:rPr>
              <w:t>语种</w:t>
            </w:r>
          </w:p>
        </w:tc>
        <w:tc>
          <w:tcPr>
            <w:tcW w:w="3274" w:type="dxa"/>
            <w:gridSpan w:val="5"/>
            <w:tcBorders>
              <w:tl2br w:val="nil"/>
              <w:tr2bl w:val="nil"/>
            </w:tcBorders>
            <w:vAlign w:val="center"/>
          </w:tcPr>
          <w:p w14:paraId="36FAE76A" w14:textId="77777777" w:rsidR="005B3EF7" w:rsidRDefault="00000000">
            <w:pPr>
              <w:jc w:val="center"/>
              <w:rPr>
                <w:rFonts w:ascii="仿宋" w:eastAsia="仿宋" w:hAnsi="仿宋" w:cs="仿宋" w:hint="eastAsia"/>
                <w:b/>
                <w:color w:val="000000"/>
                <w:szCs w:val="32"/>
              </w:rPr>
            </w:pPr>
            <w:r>
              <w:rPr>
                <w:rFonts w:ascii="仿宋" w:eastAsia="仿宋" w:hAnsi="仿宋" w:cs="仿宋" w:hint="eastAsia"/>
                <w:b/>
                <w:color w:val="000000"/>
                <w:szCs w:val="32"/>
              </w:rPr>
              <w:t>中文</w:t>
            </w:r>
          </w:p>
        </w:tc>
      </w:tr>
      <w:tr w:rsidR="005B3EF7" w14:paraId="63F769B4" w14:textId="77777777">
        <w:trPr>
          <w:trHeight w:val="538"/>
        </w:trPr>
        <w:tc>
          <w:tcPr>
            <w:tcW w:w="992" w:type="dxa"/>
            <w:tcBorders>
              <w:tl2br w:val="nil"/>
              <w:tr2bl w:val="nil"/>
            </w:tcBorders>
            <w:vAlign w:val="center"/>
          </w:tcPr>
          <w:p w14:paraId="77C940D7" w14:textId="77777777" w:rsidR="005B3EF7" w:rsidRDefault="00000000">
            <w:pPr>
              <w:spacing w:line="320" w:lineRule="exact"/>
              <w:jc w:val="center"/>
              <w:rPr>
                <w:rFonts w:ascii="华文中宋" w:eastAsia="华文中宋" w:hAnsi="华文中宋" w:hint="eastAsia"/>
                <w:color w:val="000000"/>
                <w:spacing w:val="-12"/>
                <w:sz w:val="28"/>
              </w:rPr>
            </w:pPr>
            <w:r>
              <w:rPr>
                <w:rFonts w:ascii="华文中宋" w:eastAsia="华文中宋" w:hAnsi="华文中宋" w:hint="eastAsia"/>
                <w:color w:val="000000"/>
                <w:spacing w:val="-12"/>
                <w:sz w:val="28"/>
              </w:rPr>
              <w:t>作者</w:t>
            </w:r>
          </w:p>
          <w:p w14:paraId="7EC96473" w14:textId="77777777" w:rsidR="005B3EF7" w:rsidRDefault="00000000">
            <w:pPr>
              <w:spacing w:line="320" w:lineRule="exact"/>
              <w:jc w:val="center"/>
              <w:rPr>
                <w:rFonts w:ascii="华文中宋" w:eastAsia="华文中宋" w:hAnsi="华文中宋" w:hint="eastAsia"/>
                <w:color w:val="000000"/>
                <w:sz w:val="28"/>
              </w:rPr>
            </w:pPr>
            <w:r>
              <w:rPr>
                <w:rFonts w:ascii="华文中宋" w:eastAsia="华文中宋" w:hAnsi="华文中宋" w:hint="eastAsia"/>
                <w:color w:val="000000"/>
                <w:spacing w:val="-12"/>
                <w:sz w:val="16"/>
                <w:szCs w:val="16"/>
              </w:rPr>
              <w:t>（主创人员）</w:t>
            </w:r>
          </w:p>
        </w:tc>
        <w:tc>
          <w:tcPr>
            <w:tcW w:w="3728" w:type="dxa"/>
            <w:gridSpan w:val="9"/>
            <w:tcBorders>
              <w:tl2br w:val="nil"/>
              <w:tr2bl w:val="nil"/>
            </w:tcBorders>
            <w:vAlign w:val="center"/>
          </w:tcPr>
          <w:p w14:paraId="0F1F82CC" w14:textId="655835E2" w:rsidR="005B3EF7" w:rsidRDefault="006C0EDB">
            <w:pPr>
              <w:jc w:val="center"/>
              <w:rPr>
                <w:rFonts w:ascii="仿宋" w:eastAsia="仿宋" w:hAnsi="仿宋" w:cs="仿宋" w:hint="eastAsia"/>
                <w:b/>
                <w:color w:val="000000"/>
                <w:szCs w:val="32"/>
              </w:rPr>
            </w:pPr>
            <w:r w:rsidRPr="006C0EDB">
              <w:rPr>
                <w:rFonts w:ascii="仿宋" w:eastAsia="仿宋" w:hAnsi="仿宋" w:cs="仿宋" w:hint="eastAsia"/>
                <w:b/>
                <w:color w:val="000000"/>
                <w:szCs w:val="32"/>
              </w:rPr>
              <w:t>集体（娄和军、陈晓婉、张文婷、马玉峰、马海燕、张子良、蓝天、胡磊、 薛良诚、高翔）</w:t>
            </w:r>
          </w:p>
        </w:tc>
        <w:tc>
          <w:tcPr>
            <w:tcW w:w="1819" w:type="dxa"/>
            <w:gridSpan w:val="2"/>
            <w:tcBorders>
              <w:tl2br w:val="nil"/>
              <w:tr2bl w:val="nil"/>
            </w:tcBorders>
            <w:vAlign w:val="center"/>
          </w:tcPr>
          <w:p w14:paraId="46E978B1" w14:textId="77777777" w:rsidR="005B3EF7" w:rsidRDefault="00000000">
            <w:pPr>
              <w:spacing w:line="380" w:lineRule="exact"/>
              <w:jc w:val="center"/>
              <w:rPr>
                <w:rFonts w:ascii="华文中宋" w:eastAsia="华文中宋" w:hAnsi="华文中宋" w:hint="eastAsia"/>
                <w:color w:val="000000"/>
                <w:sz w:val="28"/>
              </w:rPr>
            </w:pPr>
            <w:r>
              <w:rPr>
                <w:rFonts w:ascii="华文中宋" w:eastAsia="华文中宋" w:hAnsi="华文中宋" w:hint="eastAsia"/>
                <w:color w:val="000000"/>
                <w:sz w:val="28"/>
              </w:rPr>
              <w:t>编辑</w:t>
            </w:r>
          </w:p>
        </w:tc>
        <w:tc>
          <w:tcPr>
            <w:tcW w:w="3274" w:type="dxa"/>
            <w:gridSpan w:val="5"/>
            <w:tcBorders>
              <w:tl2br w:val="nil"/>
              <w:tr2bl w:val="nil"/>
            </w:tcBorders>
            <w:vAlign w:val="center"/>
          </w:tcPr>
          <w:p w14:paraId="05C7FB11" w14:textId="2F995733" w:rsidR="005B3EF7" w:rsidRDefault="006C0EDB">
            <w:pPr>
              <w:jc w:val="center"/>
              <w:rPr>
                <w:rFonts w:ascii="仿宋" w:eastAsia="仿宋" w:hAnsi="仿宋" w:cs="仿宋" w:hint="eastAsia"/>
                <w:b/>
                <w:color w:val="000000"/>
                <w:szCs w:val="32"/>
              </w:rPr>
            </w:pPr>
            <w:r w:rsidRPr="006C0EDB">
              <w:rPr>
                <w:rFonts w:ascii="仿宋" w:eastAsia="仿宋" w:hAnsi="仿宋" w:cs="仿宋" w:hint="eastAsia"/>
                <w:b/>
                <w:color w:val="000000"/>
                <w:szCs w:val="32"/>
              </w:rPr>
              <w:t>集体（赵丰、王健、徐超超、蒋兴坤、姚广宽、姜凯宁、代玲玲、辛然、赵曼）</w:t>
            </w:r>
          </w:p>
        </w:tc>
      </w:tr>
      <w:tr w:rsidR="005B3EF7" w14:paraId="20D7352F" w14:textId="77777777">
        <w:trPr>
          <w:trHeight w:val="632"/>
        </w:trPr>
        <w:tc>
          <w:tcPr>
            <w:tcW w:w="992" w:type="dxa"/>
            <w:tcBorders>
              <w:tl2br w:val="nil"/>
              <w:tr2bl w:val="nil"/>
            </w:tcBorders>
            <w:vAlign w:val="center"/>
          </w:tcPr>
          <w:p w14:paraId="259F16E1" w14:textId="77777777" w:rsidR="005B3EF7" w:rsidRDefault="00000000">
            <w:pPr>
              <w:spacing w:line="320" w:lineRule="exact"/>
              <w:jc w:val="center"/>
              <w:rPr>
                <w:rFonts w:ascii="华文中宋" w:eastAsia="华文中宋" w:hAnsi="华文中宋" w:hint="eastAsia"/>
                <w:color w:val="000000"/>
                <w:sz w:val="28"/>
              </w:rPr>
            </w:pPr>
            <w:r>
              <w:rPr>
                <w:rFonts w:ascii="华文中宋" w:eastAsia="华文中宋" w:hAnsi="华文中宋" w:hint="eastAsia"/>
                <w:color w:val="000000"/>
                <w:sz w:val="28"/>
              </w:rPr>
              <w:t>原创</w:t>
            </w:r>
          </w:p>
          <w:p w14:paraId="633D6C36" w14:textId="77777777" w:rsidR="005B3EF7" w:rsidRDefault="00000000">
            <w:pPr>
              <w:spacing w:line="320" w:lineRule="exact"/>
              <w:jc w:val="center"/>
              <w:rPr>
                <w:rFonts w:ascii="华文中宋" w:eastAsia="华文中宋" w:hAnsi="华文中宋" w:hint="eastAsia"/>
                <w:color w:val="000000"/>
                <w:sz w:val="28"/>
              </w:rPr>
            </w:pPr>
            <w:r>
              <w:rPr>
                <w:rFonts w:ascii="华文中宋" w:eastAsia="华文中宋" w:hAnsi="华文中宋" w:hint="eastAsia"/>
                <w:color w:val="000000"/>
                <w:sz w:val="28"/>
              </w:rPr>
              <w:t>单位</w:t>
            </w:r>
          </w:p>
        </w:tc>
        <w:tc>
          <w:tcPr>
            <w:tcW w:w="3728" w:type="dxa"/>
            <w:gridSpan w:val="9"/>
            <w:tcBorders>
              <w:tl2br w:val="nil"/>
              <w:tr2bl w:val="nil"/>
            </w:tcBorders>
            <w:vAlign w:val="center"/>
          </w:tcPr>
          <w:p w14:paraId="466D2F7B" w14:textId="77777777" w:rsidR="005B3EF7" w:rsidRDefault="00000000">
            <w:pPr>
              <w:jc w:val="center"/>
              <w:rPr>
                <w:rFonts w:ascii="仿宋" w:eastAsia="仿宋" w:hAnsi="仿宋" w:cs="仿宋" w:hint="eastAsia"/>
                <w:b/>
                <w:color w:val="000000"/>
                <w:szCs w:val="32"/>
              </w:rPr>
            </w:pPr>
            <w:r>
              <w:rPr>
                <w:rFonts w:ascii="仿宋" w:eastAsia="仿宋" w:hAnsi="仿宋" w:cs="仿宋" w:hint="eastAsia"/>
                <w:b/>
                <w:color w:val="000000"/>
                <w:szCs w:val="32"/>
              </w:rPr>
              <w:t>大众日报</w:t>
            </w:r>
          </w:p>
        </w:tc>
        <w:tc>
          <w:tcPr>
            <w:tcW w:w="1819" w:type="dxa"/>
            <w:gridSpan w:val="2"/>
            <w:tcBorders>
              <w:tl2br w:val="nil"/>
              <w:tr2bl w:val="nil"/>
            </w:tcBorders>
            <w:vAlign w:val="center"/>
          </w:tcPr>
          <w:p w14:paraId="65C34FAF" w14:textId="77777777" w:rsidR="005B3EF7" w:rsidRDefault="00000000">
            <w:pPr>
              <w:spacing w:line="260" w:lineRule="exact"/>
              <w:rPr>
                <w:rFonts w:ascii="华文中宋" w:eastAsia="华文中宋" w:hAnsi="华文中宋" w:hint="eastAsia"/>
                <w:color w:val="000000"/>
                <w:sz w:val="24"/>
                <w:szCs w:val="36"/>
              </w:rPr>
            </w:pPr>
            <w:r>
              <w:rPr>
                <w:rFonts w:ascii="华文中宋" w:eastAsia="华文中宋" w:hAnsi="华文中宋" w:hint="eastAsia"/>
                <w:color w:val="000000"/>
                <w:sz w:val="24"/>
                <w:szCs w:val="36"/>
              </w:rPr>
              <w:t>发布端/账号/</w:t>
            </w:r>
          </w:p>
          <w:p w14:paraId="10D4C9CA" w14:textId="77777777" w:rsidR="005B3EF7" w:rsidRDefault="00000000">
            <w:pPr>
              <w:spacing w:line="260" w:lineRule="exact"/>
              <w:rPr>
                <w:rFonts w:ascii="方正仿宋_GB2312" w:hAnsi="仿宋" w:hint="eastAsia"/>
                <w:color w:val="000000"/>
                <w:sz w:val="28"/>
                <w:szCs w:val="40"/>
                <w:highlight w:val="green"/>
              </w:rPr>
            </w:pPr>
            <w:r>
              <w:rPr>
                <w:rFonts w:ascii="华文中宋" w:eastAsia="华文中宋" w:hAnsi="华文中宋" w:hint="eastAsia"/>
                <w:color w:val="000000"/>
                <w:sz w:val="24"/>
                <w:szCs w:val="36"/>
              </w:rPr>
              <w:t>媒体名称</w:t>
            </w:r>
          </w:p>
        </w:tc>
        <w:tc>
          <w:tcPr>
            <w:tcW w:w="3274" w:type="dxa"/>
            <w:gridSpan w:val="5"/>
            <w:tcBorders>
              <w:tl2br w:val="nil"/>
              <w:tr2bl w:val="nil"/>
            </w:tcBorders>
            <w:vAlign w:val="center"/>
          </w:tcPr>
          <w:p w14:paraId="4E4DFC5C" w14:textId="77777777" w:rsidR="005B3EF7" w:rsidRDefault="00000000">
            <w:pPr>
              <w:jc w:val="center"/>
              <w:rPr>
                <w:rFonts w:ascii="仿宋" w:eastAsia="仿宋" w:hAnsi="仿宋" w:cs="仿宋" w:hint="eastAsia"/>
                <w:b/>
                <w:color w:val="000000"/>
                <w:szCs w:val="32"/>
              </w:rPr>
            </w:pPr>
            <w:r>
              <w:rPr>
                <w:rFonts w:ascii="仿宋" w:eastAsia="仿宋" w:hAnsi="仿宋" w:cs="仿宋" w:hint="eastAsia"/>
                <w:b/>
                <w:color w:val="000000"/>
                <w:szCs w:val="32"/>
              </w:rPr>
              <w:t>大众新闻客户端</w:t>
            </w:r>
          </w:p>
        </w:tc>
      </w:tr>
      <w:tr w:rsidR="005B3EF7" w14:paraId="247361FE" w14:textId="77777777">
        <w:trPr>
          <w:trHeight w:hRule="exact" w:val="1230"/>
        </w:trPr>
        <w:tc>
          <w:tcPr>
            <w:tcW w:w="1504" w:type="dxa"/>
            <w:gridSpan w:val="3"/>
            <w:tcBorders>
              <w:tl2br w:val="nil"/>
              <w:tr2bl w:val="nil"/>
            </w:tcBorders>
            <w:vAlign w:val="center"/>
          </w:tcPr>
          <w:p w14:paraId="7B2004CB" w14:textId="77777777" w:rsidR="005B3EF7" w:rsidRDefault="00000000">
            <w:pPr>
              <w:spacing w:line="320" w:lineRule="exact"/>
              <w:jc w:val="center"/>
              <w:rPr>
                <w:rFonts w:ascii="华文中宋" w:eastAsia="华文中宋" w:hAnsi="华文中宋" w:hint="eastAsia"/>
                <w:color w:val="000000"/>
                <w:sz w:val="28"/>
              </w:rPr>
            </w:pPr>
            <w:r>
              <w:rPr>
                <w:rFonts w:ascii="华文中宋" w:eastAsia="华文中宋" w:hAnsi="华文中宋" w:hint="eastAsia"/>
                <w:color w:val="000000"/>
                <w:sz w:val="28"/>
              </w:rPr>
              <w:t>刊播版面</w:t>
            </w:r>
          </w:p>
          <w:p w14:paraId="1664CCD8" w14:textId="77777777" w:rsidR="005B3EF7" w:rsidRDefault="00000000">
            <w:pPr>
              <w:spacing w:line="320" w:lineRule="exact"/>
              <w:jc w:val="center"/>
              <w:rPr>
                <w:rFonts w:ascii="华文中宋" w:eastAsia="华文中宋" w:hAnsi="华文中宋" w:hint="eastAsia"/>
                <w:color w:val="000000"/>
                <w:sz w:val="28"/>
              </w:rPr>
            </w:pPr>
            <w:r>
              <w:rPr>
                <w:rFonts w:ascii="华文中宋" w:eastAsia="华文中宋" w:hAnsi="华文中宋" w:hint="eastAsia"/>
                <w:color w:val="000000"/>
                <w:spacing w:val="-23"/>
                <w:sz w:val="24"/>
                <w:szCs w:val="21"/>
              </w:rPr>
              <w:t>（</w:t>
            </w:r>
            <w:r>
              <w:rPr>
                <w:rFonts w:ascii="华文中宋" w:eastAsia="华文中宋" w:hAnsi="华文中宋" w:hint="eastAsia"/>
                <w:color w:val="000000"/>
                <w:spacing w:val="-23"/>
                <w:sz w:val="22"/>
                <w:szCs w:val="21"/>
              </w:rPr>
              <w:t>名称和版次）</w:t>
            </w:r>
          </w:p>
        </w:tc>
        <w:tc>
          <w:tcPr>
            <w:tcW w:w="3216" w:type="dxa"/>
            <w:gridSpan w:val="7"/>
            <w:tcBorders>
              <w:tl2br w:val="nil"/>
              <w:tr2bl w:val="nil"/>
            </w:tcBorders>
            <w:vAlign w:val="center"/>
          </w:tcPr>
          <w:p w14:paraId="34133FEE" w14:textId="77777777" w:rsidR="005B3EF7" w:rsidRDefault="00000000">
            <w:pPr>
              <w:jc w:val="center"/>
              <w:rPr>
                <w:rFonts w:ascii="仿宋" w:eastAsia="仿宋" w:hAnsi="仿宋" w:cs="仿宋" w:hint="eastAsia"/>
                <w:b/>
                <w:color w:val="000000"/>
                <w:szCs w:val="32"/>
              </w:rPr>
            </w:pPr>
            <w:r>
              <w:rPr>
                <w:rFonts w:ascii="仿宋" w:eastAsia="仿宋" w:hAnsi="仿宋" w:cs="仿宋"/>
                <w:b/>
                <w:color w:val="000000"/>
                <w:szCs w:val="32"/>
              </w:rPr>
              <w:t>首页</w:t>
            </w:r>
          </w:p>
        </w:tc>
        <w:tc>
          <w:tcPr>
            <w:tcW w:w="872" w:type="dxa"/>
            <w:tcBorders>
              <w:tl2br w:val="nil"/>
              <w:tr2bl w:val="nil"/>
            </w:tcBorders>
            <w:vAlign w:val="center"/>
          </w:tcPr>
          <w:p w14:paraId="61884F8C" w14:textId="77777777" w:rsidR="005B3EF7" w:rsidRDefault="00000000">
            <w:pPr>
              <w:spacing w:line="320" w:lineRule="exact"/>
              <w:jc w:val="center"/>
              <w:rPr>
                <w:rFonts w:ascii="华文中宋" w:eastAsia="华文中宋" w:hAnsi="华文中宋" w:hint="eastAsia"/>
                <w:color w:val="000000"/>
                <w:sz w:val="28"/>
              </w:rPr>
            </w:pPr>
            <w:r>
              <w:rPr>
                <w:rFonts w:ascii="华文中宋" w:eastAsia="华文中宋" w:hAnsi="华文中宋" w:hint="eastAsia"/>
                <w:color w:val="000000"/>
                <w:sz w:val="28"/>
              </w:rPr>
              <w:t>发布日期</w:t>
            </w:r>
          </w:p>
        </w:tc>
        <w:tc>
          <w:tcPr>
            <w:tcW w:w="4221" w:type="dxa"/>
            <w:gridSpan w:val="6"/>
            <w:tcBorders>
              <w:tl2br w:val="nil"/>
              <w:tr2bl w:val="nil"/>
            </w:tcBorders>
            <w:vAlign w:val="center"/>
          </w:tcPr>
          <w:p w14:paraId="45608FA4" w14:textId="77777777" w:rsidR="005B3EF7" w:rsidRDefault="00000000">
            <w:pPr>
              <w:jc w:val="center"/>
              <w:rPr>
                <w:rFonts w:ascii="仿宋" w:eastAsia="仿宋" w:hAnsi="仿宋" w:cs="仿宋" w:hint="eastAsia"/>
                <w:b/>
                <w:color w:val="000000"/>
                <w:szCs w:val="32"/>
              </w:rPr>
            </w:pPr>
            <w:r>
              <w:rPr>
                <w:rFonts w:ascii="仿宋" w:eastAsia="仿宋" w:hAnsi="仿宋" w:cs="仿宋" w:hint="eastAsia"/>
                <w:b/>
                <w:color w:val="000000"/>
                <w:szCs w:val="32"/>
              </w:rPr>
              <w:t>2025年12月30日11时02分</w:t>
            </w:r>
          </w:p>
        </w:tc>
      </w:tr>
      <w:tr w:rsidR="005B3EF7" w14:paraId="5CBFCD16" w14:textId="77777777">
        <w:trPr>
          <w:trHeight w:val="758"/>
        </w:trPr>
        <w:tc>
          <w:tcPr>
            <w:tcW w:w="1504" w:type="dxa"/>
            <w:gridSpan w:val="3"/>
            <w:tcBorders>
              <w:tl2br w:val="nil"/>
              <w:tr2bl w:val="nil"/>
            </w:tcBorders>
            <w:vAlign w:val="center"/>
          </w:tcPr>
          <w:p w14:paraId="798317D3" w14:textId="77777777" w:rsidR="005B3EF7" w:rsidRDefault="00000000">
            <w:pPr>
              <w:spacing w:line="320" w:lineRule="exact"/>
              <w:jc w:val="center"/>
              <w:rPr>
                <w:rFonts w:ascii="华文中宋" w:eastAsia="华文中宋" w:hAnsi="华文中宋" w:hint="eastAsia"/>
                <w:color w:val="000000"/>
                <w:sz w:val="24"/>
                <w:szCs w:val="21"/>
              </w:rPr>
            </w:pPr>
            <w:r>
              <w:rPr>
                <w:rFonts w:ascii="华文中宋" w:eastAsia="华文中宋" w:hAnsi="华文中宋" w:hint="eastAsia"/>
                <w:color w:val="000000"/>
                <w:sz w:val="24"/>
                <w:szCs w:val="21"/>
              </w:rPr>
              <w:t>新媒体</w:t>
            </w:r>
            <w:r>
              <w:rPr>
                <w:rFonts w:ascii="华文中宋" w:eastAsia="华文中宋" w:hAnsi="华文中宋"/>
                <w:color w:val="000000"/>
                <w:sz w:val="24"/>
                <w:szCs w:val="21"/>
              </w:rPr>
              <w:t>作品</w:t>
            </w:r>
          </w:p>
          <w:p w14:paraId="3535EF97" w14:textId="77777777" w:rsidR="005B3EF7" w:rsidRDefault="00000000">
            <w:pPr>
              <w:spacing w:line="320" w:lineRule="exact"/>
              <w:jc w:val="center"/>
              <w:rPr>
                <w:rFonts w:ascii="方正仿宋_GB2312" w:eastAsia="华文中宋" w:hAnsi="仿宋" w:hint="eastAsia"/>
                <w:color w:val="000000"/>
                <w:szCs w:val="21"/>
              </w:rPr>
            </w:pPr>
            <w:r>
              <w:rPr>
                <w:rFonts w:ascii="华文中宋" w:eastAsia="华文中宋" w:hAnsi="华文中宋" w:hint="eastAsia"/>
                <w:color w:val="000000"/>
                <w:sz w:val="24"/>
                <w:szCs w:val="21"/>
              </w:rPr>
              <w:t>链接</w:t>
            </w:r>
          </w:p>
        </w:tc>
        <w:tc>
          <w:tcPr>
            <w:tcW w:w="5035" w:type="dxa"/>
            <w:gridSpan w:val="9"/>
            <w:tcBorders>
              <w:tl2br w:val="nil"/>
              <w:tr2bl w:val="nil"/>
            </w:tcBorders>
            <w:vAlign w:val="center"/>
          </w:tcPr>
          <w:p w14:paraId="71354A18" w14:textId="77777777" w:rsidR="005B3EF7" w:rsidRDefault="00000000">
            <w:pPr>
              <w:spacing w:line="260" w:lineRule="exact"/>
              <w:rPr>
                <w:rFonts w:ascii="仿宋" w:eastAsia="仿宋" w:hAnsi="仿宋" w:hint="eastAsia"/>
                <w:color w:val="000000"/>
                <w:szCs w:val="32"/>
              </w:rPr>
            </w:pPr>
            <w:hyperlink r:id="rId6" w:history="1">
              <w:r>
                <w:rPr>
                  <w:rFonts w:ascii="仿宋" w:eastAsia="仿宋" w:hAnsi="仿宋" w:hint="eastAsia"/>
                  <w:color w:val="000000"/>
                  <w:szCs w:val="32"/>
                </w:rPr>
                <w:t>https://m.dzplus.dzng.com/share/general/0/NEWS3019031SSXLUBVSDFTXP</w:t>
              </w:r>
            </w:hyperlink>
          </w:p>
        </w:tc>
        <w:tc>
          <w:tcPr>
            <w:tcW w:w="1742" w:type="dxa"/>
            <w:gridSpan w:val="4"/>
            <w:tcBorders>
              <w:tl2br w:val="nil"/>
              <w:tr2bl w:val="nil"/>
            </w:tcBorders>
            <w:vAlign w:val="center"/>
          </w:tcPr>
          <w:p w14:paraId="24687D8C" w14:textId="77777777" w:rsidR="005B3EF7" w:rsidRDefault="00000000">
            <w:pPr>
              <w:spacing w:line="320" w:lineRule="exact"/>
              <w:jc w:val="center"/>
              <w:rPr>
                <w:rFonts w:ascii="华文中宋" w:eastAsia="华文中宋" w:hAnsi="华文中宋" w:hint="eastAsia"/>
                <w:color w:val="000000"/>
                <w:sz w:val="22"/>
                <w:szCs w:val="20"/>
              </w:rPr>
            </w:pPr>
            <w:r>
              <w:rPr>
                <w:rFonts w:ascii="华文中宋" w:eastAsia="华文中宋" w:hAnsi="华文中宋" w:hint="eastAsia"/>
                <w:color w:val="000000"/>
                <w:sz w:val="22"/>
                <w:szCs w:val="20"/>
              </w:rPr>
              <w:t>是否为</w:t>
            </w:r>
          </w:p>
          <w:p w14:paraId="57A51D07" w14:textId="77777777" w:rsidR="005B3EF7" w:rsidRDefault="00000000">
            <w:pPr>
              <w:spacing w:line="320" w:lineRule="exact"/>
              <w:jc w:val="center"/>
              <w:rPr>
                <w:rFonts w:ascii="华文中宋" w:eastAsia="华文中宋" w:hAnsi="华文中宋" w:hint="eastAsia"/>
                <w:color w:val="000000"/>
                <w:sz w:val="24"/>
                <w:szCs w:val="21"/>
              </w:rPr>
            </w:pPr>
            <w:r>
              <w:rPr>
                <w:rFonts w:ascii="华文中宋" w:eastAsia="华文中宋" w:hAnsi="华文中宋" w:hint="eastAsia"/>
                <w:color w:val="000000"/>
                <w:sz w:val="22"/>
                <w:szCs w:val="20"/>
              </w:rPr>
              <w:t>“三好作品”</w:t>
            </w:r>
          </w:p>
        </w:tc>
        <w:tc>
          <w:tcPr>
            <w:tcW w:w="1532" w:type="dxa"/>
            <w:tcBorders>
              <w:tl2br w:val="nil"/>
              <w:tr2bl w:val="nil"/>
            </w:tcBorders>
            <w:vAlign w:val="center"/>
          </w:tcPr>
          <w:p w14:paraId="74578615" w14:textId="77777777" w:rsidR="005B3EF7" w:rsidRDefault="00000000">
            <w:pPr>
              <w:jc w:val="center"/>
              <w:rPr>
                <w:rFonts w:ascii="仿宋" w:eastAsia="仿宋" w:hAnsi="仿宋" w:cs="仿宋" w:hint="eastAsia"/>
                <w:b/>
                <w:color w:val="000000"/>
                <w:szCs w:val="32"/>
              </w:rPr>
            </w:pPr>
            <w:r>
              <w:rPr>
                <w:rFonts w:ascii="仿宋" w:eastAsia="仿宋" w:hAnsi="仿宋" w:cs="仿宋"/>
                <w:b/>
                <w:color w:val="000000"/>
                <w:szCs w:val="32"/>
              </w:rPr>
              <w:t>否</w:t>
            </w:r>
          </w:p>
        </w:tc>
      </w:tr>
      <w:tr w:rsidR="005B3EF7" w14:paraId="4616549B" w14:textId="77777777">
        <w:trPr>
          <w:trHeight w:val="1833"/>
        </w:trPr>
        <w:tc>
          <w:tcPr>
            <w:tcW w:w="992" w:type="dxa"/>
            <w:tcBorders>
              <w:tl2br w:val="nil"/>
              <w:tr2bl w:val="nil"/>
            </w:tcBorders>
            <w:vAlign w:val="center"/>
          </w:tcPr>
          <w:p w14:paraId="452BAFC4" w14:textId="77777777" w:rsidR="005B3EF7" w:rsidRDefault="00000000">
            <w:pPr>
              <w:spacing w:line="320" w:lineRule="exact"/>
              <w:jc w:val="center"/>
              <w:rPr>
                <w:rFonts w:ascii="华文中宋" w:eastAsia="华文中宋" w:hAnsi="华文中宋" w:hint="eastAsia"/>
                <w:color w:val="000000"/>
                <w:sz w:val="28"/>
              </w:rPr>
            </w:pPr>
            <w:r>
              <w:rPr>
                <w:rFonts w:ascii="华文中宋" w:eastAsia="华文中宋" w:hAnsi="华文中宋" w:hint="eastAsia"/>
                <w:color w:val="000000"/>
                <w:sz w:val="28"/>
              </w:rPr>
              <w:t>作</w:t>
            </w:r>
          </w:p>
          <w:p w14:paraId="3802C5D3" w14:textId="77777777" w:rsidR="005B3EF7" w:rsidRDefault="00000000">
            <w:pPr>
              <w:spacing w:line="320" w:lineRule="exact"/>
              <w:jc w:val="center"/>
              <w:rPr>
                <w:rFonts w:ascii="华文中宋" w:eastAsia="华文中宋" w:hAnsi="华文中宋" w:hint="eastAsia"/>
                <w:color w:val="000000"/>
                <w:sz w:val="28"/>
              </w:rPr>
            </w:pPr>
            <w:r>
              <w:rPr>
                <w:rFonts w:ascii="华文中宋" w:eastAsia="华文中宋" w:hAnsi="华文中宋" w:hint="eastAsia"/>
                <w:color w:val="000000"/>
                <w:sz w:val="28"/>
              </w:rPr>
              <w:t>品</w:t>
            </w:r>
          </w:p>
          <w:p w14:paraId="5D6BFE67" w14:textId="77777777" w:rsidR="005B3EF7" w:rsidRDefault="00000000">
            <w:pPr>
              <w:spacing w:line="320" w:lineRule="exact"/>
              <w:jc w:val="center"/>
              <w:rPr>
                <w:rFonts w:ascii="华文中宋" w:eastAsia="华文中宋" w:hAnsi="华文中宋" w:hint="eastAsia"/>
                <w:color w:val="000000"/>
                <w:sz w:val="28"/>
              </w:rPr>
            </w:pPr>
            <w:r>
              <w:rPr>
                <w:rFonts w:ascii="华文中宋" w:eastAsia="华文中宋" w:hAnsi="华文中宋" w:hint="eastAsia"/>
                <w:color w:val="000000"/>
                <w:sz w:val="28"/>
              </w:rPr>
              <w:t>简</w:t>
            </w:r>
          </w:p>
          <w:p w14:paraId="130B8B97" w14:textId="77777777" w:rsidR="005B3EF7" w:rsidRDefault="00000000">
            <w:pPr>
              <w:spacing w:line="320" w:lineRule="exact"/>
              <w:jc w:val="center"/>
              <w:rPr>
                <w:rFonts w:ascii="华文中宋" w:eastAsia="华文中宋" w:hAnsi="华文中宋" w:hint="eastAsia"/>
                <w:color w:val="000000"/>
                <w:sz w:val="28"/>
              </w:rPr>
            </w:pPr>
            <w:r>
              <w:rPr>
                <w:rFonts w:ascii="华文中宋" w:eastAsia="华文中宋" w:hAnsi="华文中宋" w:hint="eastAsia"/>
                <w:color w:val="000000"/>
                <w:sz w:val="28"/>
              </w:rPr>
              <w:t>介</w:t>
            </w:r>
          </w:p>
        </w:tc>
        <w:tc>
          <w:tcPr>
            <w:tcW w:w="8821" w:type="dxa"/>
            <w:gridSpan w:val="16"/>
            <w:tcBorders>
              <w:tl2br w:val="nil"/>
              <w:tr2bl w:val="nil"/>
            </w:tcBorders>
            <w:vAlign w:val="center"/>
          </w:tcPr>
          <w:p w14:paraId="3CF6CEFC" w14:textId="77777777" w:rsidR="005B3EF7" w:rsidRDefault="005B3EF7">
            <w:pPr>
              <w:spacing w:line="360" w:lineRule="exact"/>
              <w:ind w:firstLineChars="200" w:firstLine="643"/>
              <w:jc w:val="left"/>
              <w:rPr>
                <w:rFonts w:ascii="仿宋" w:eastAsia="仿宋" w:hAnsi="仿宋" w:cs="仿宋" w:hint="eastAsia"/>
                <w:b/>
                <w:color w:val="000000"/>
                <w:szCs w:val="32"/>
              </w:rPr>
            </w:pPr>
          </w:p>
          <w:p w14:paraId="636F7D0D" w14:textId="77777777" w:rsidR="005B3EF7" w:rsidRDefault="00000000">
            <w:pPr>
              <w:spacing w:line="360" w:lineRule="exact"/>
              <w:ind w:firstLineChars="200" w:firstLine="643"/>
              <w:jc w:val="left"/>
              <w:rPr>
                <w:rFonts w:ascii="仿宋" w:eastAsia="仿宋" w:hAnsi="仿宋" w:cs="仿宋" w:hint="eastAsia"/>
                <w:b/>
                <w:color w:val="000000"/>
                <w:szCs w:val="32"/>
              </w:rPr>
            </w:pPr>
            <w:r>
              <w:rPr>
                <w:rFonts w:ascii="仿宋" w:eastAsia="仿宋" w:hAnsi="仿宋" w:cs="仿宋" w:hint="eastAsia"/>
                <w:b/>
                <w:color w:val="000000"/>
                <w:szCs w:val="32"/>
              </w:rPr>
              <w:t>习近平总书记指出：“绿水青山就是金山银山”。2025年9月，总书记在联合国气候变化峰会上宣布中国新一轮国家自主贡献目标，明确全国碳排放权交易市场覆盖主要高排放行业，彰显中国引领全球气候治理的大国担当。</w:t>
            </w:r>
          </w:p>
          <w:p w14:paraId="471D3DF4" w14:textId="77777777" w:rsidR="005B3EF7" w:rsidRDefault="00000000">
            <w:pPr>
              <w:spacing w:line="360" w:lineRule="exact"/>
              <w:ind w:firstLineChars="200" w:firstLine="643"/>
              <w:jc w:val="left"/>
              <w:rPr>
                <w:rFonts w:ascii="仿宋" w:eastAsia="仿宋" w:hAnsi="仿宋" w:cs="仿宋" w:hint="eastAsia"/>
                <w:b/>
                <w:color w:val="000000"/>
                <w:szCs w:val="32"/>
              </w:rPr>
            </w:pPr>
            <w:r>
              <w:rPr>
                <w:rFonts w:ascii="仿宋" w:eastAsia="仿宋" w:hAnsi="仿宋" w:cs="仿宋" w:hint="eastAsia"/>
                <w:b/>
                <w:color w:val="000000"/>
                <w:szCs w:val="32"/>
              </w:rPr>
              <w:t>山东能源消费与碳排放曾长期居全国之首，减排压力如山。全国碳市场，正是检验能否实现绿色突围的绝佳观测窗口。</w:t>
            </w:r>
          </w:p>
          <w:p w14:paraId="47DE9880" w14:textId="77777777" w:rsidR="005B3EF7" w:rsidRDefault="00000000">
            <w:pPr>
              <w:spacing w:line="360" w:lineRule="exact"/>
              <w:ind w:firstLineChars="200" w:firstLine="643"/>
              <w:jc w:val="left"/>
              <w:rPr>
                <w:rFonts w:ascii="仿宋" w:eastAsia="仿宋" w:hAnsi="仿宋" w:cs="仿宋" w:hint="eastAsia"/>
                <w:b/>
                <w:color w:val="000000"/>
                <w:szCs w:val="32"/>
              </w:rPr>
            </w:pPr>
            <w:r>
              <w:rPr>
                <w:rFonts w:ascii="仿宋" w:eastAsia="仿宋" w:hAnsi="仿宋" w:cs="仿宋" w:hint="eastAsia"/>
                <w:b/>
                <w:color w:val="000000"/>
                <w:szCs w:val="32"/>
              </w:rPr>
              <w:t>本报道锚定山东完成年度履约、碳配额累计净卖出5171万吨、跃居全国第一的关键节点，第一时间独家发布。</w:t>
            </w:r>
          </w:p>
          <w:p w14:paraId="418D3EB1" w14:textId="77777777" w:rsidR="005B3EF7" w:rsidRDefault="00000000">
            <w:pPr>
              <w:spacing w:line="360" w:lineRule="exact"/>
              <w:ind w:firstLineChars="200" w:firstLine="643"/>
              <w:jc w:val="left"/>
              <w:rPr>
                <w:rFonts w:ascii="仿宋" w:eastAsia="仿宋" w:hAnsi="仿宋" w:cs="仿宋" w:hint="eastAsia"/>
                <w:b/>
                <w:color w:val="000000"/>
                <w:szCs w:val="32"/>
              </w:rPr>
            </w:pPr>
            <w:r>
              <w:rPr>
                <w:rFonts w:ascii="仿宋" w:eastAsia="仿宋" w:hAnsi="仿宋" w:cs="仿宋" w:hint="eastAsia"/>
                <w:b/>
                <w:color w:val="000000"/>
                <w:szCs w:val="32"/>
              </w:rPr>
              <w:t>团队提前到武汉、临沂、聊城等地采访20余家单位，跨越上千公里。报道聚焦核心数据，挖掘鲜活案例，将复杂碳交</w:t>
            </w:r>
            <w:r>
              <w:rPr>
                <w:rFonts w:ascii="仿宋" w:eastAsia="仿宋" w:hAnsi="仿宋" w:cs="仿宋" w:hint="eastAsia"/>
                <w:b/>
                <w:color w:val="000000"/>
                <w:szCs w:val="32"/>
              </w:rPr>
              <w:lastRenderedPageBreak/>
              <w:t>易机制转化为通俗易懂的经济叙事。作品以消息承载深度观察，呈现山东“碳排放大省”变身全国最大“卖碳翁”的转折性成就，同时勾勒出高耗能地区通过能源结构优化与产业转型升级实现“绿色突围”的可复制路径，为全国同类地区提供具有参考价值的实践样本。</w:t>
            </w:r>
          </w:p>
          <w:p w14:paraId="62AADE1F" w14:textId="77777777" w:rsidR="005B3EF7" w:rsidRDefault="00000000">
            <w:pPr>
              <w:spacing w:line="360" w:lineRule="exact"/>
              <w:ind w:firstLineChars="200" w:firstLine="643"/>
              <w:jc w:val="left"/>
              <w:rPr>
                <w:rFonts w:ascii="仿宋" w:eastAsia="仿宋" w:hAnsi="仿宋" w:cs="仿宋" w:hint="eastAsia"/>
                <w:b/>
                <w:color w:val="000000"/>
                <w:szCs w:val="32"/>
              </w:rPr>
            </w:pPr>
            <w:r>
              <w:rPr>
                <w:rFonts w:ascii="仿宋" w:eastAsia="仿宋" w:hAnsi="仿宋" w:cs="仿宋" w:hint="eastAsia"/>
                <w:b/>
                <w:color w:val="000000"/>
                <w:szCs w:val="32"/>
              </w:rPr>
              <w:t>作品全网阅读量2160万次，微博话题#山东把二氧化碳卖出39亿天价#，登上全国热搜榜第五名，实现专业报道社会化传播。网友留言：“‘卖碳翁’真的好形象呀”“想不到不起眼的二氧化碳藏着这么大的价值”。</w:t>
            </w:r>
          </w:p>
          <w:p w14:paraId="50183296" w14:textId="77777777" w:rsidR="005B3EF7" w:rsidRDefault="00000000">
            <w:pPr>
              <w:spacing w:line="360" w:lineRule="exact"/>
              <w:ind w:firstLineChars="200" w:firstLine="643"/>
              <w:jc w:val="left"/>
              <w:rPr>
                <w:rFonts w:ascii="仿宋" w:eastAsia="仿宋" w:hAnsi="仿宋" w:cs="仿宋" w:hint="eastAsia"/>
                <w:b/>
                <w:color w:val="000000"/>
                <w:szCs w:val="32"/>
              </w:rPr>
            </w:pPr>
            <w:r>
              <w:rPr>
                <w:rFonts w:ascii="仿宋" w:eastAsia="仿宋" w:hAnsi="仿宋" w:cs="仿宋" w:hint="eastAsia"/>
                <w:b/>
                <w:color w:val="000000"/>
                <w:szCs w:val="32"/>
              </w:rPr>
              <w:t>作品获山东好新闻一等奖。中宣部新闻阅评表扬，认为此报道“体现专业洞察的媒体价值”。</w:t>
            </w:r>
          </w:p>
          <w:p w14:paraId="4B5990D7" w14:textId="77777777" w:rsidR="005B3EF7" w:rsidRDefault="005B3EF7">
            <w:pPr>
              <w:spacing w:line="360" w:lineRule="exact"/>
              <w:ind w:firstLineChars="200" w:firstLine="643"/>
              <w:jc w:val="left"/>
              <w:rPr>
                <w:rFonts w:ascii="仿宋" w:eastAsia="仿宋" w:hAnsi="仿宋" w:cs="仿宋" w:hint="eastAsia"/>
                <w:b/>
                <w:color w:val="000000"/>
                <w:szCs w:val="32"/>
              </w:rPr>
            </w:pPr>
          </w:p>
        </w:tc>
      </w:tr>
      <w:tr w:rsidR="005B3EF7" w14:paraId="529915CF" w14:textId="77777777">
        <w:trPr>
          <w:trHeight w:hRule="exact" w:val="2016"/>
        </w:trPr>
        <w:tc>
          <w:tcPr>
            <w:tcW w:w="992" w:type="dxa"/>
            <w:vMerge w:val="restart"/>
            <w:tcBorders>
              <w:tl2br w:val="nil"/>
              <w:tr2bl w:val="nil"/>
            </w:tcBorders>
            <w:vAlign w:val="center"/>
          </w:tcPr>
          <w:p w14:paraId="61B8A99B" w14:textId="77777777" w:rsidR="005B3EF7" w:rsidRDefault="00000000">
            <w:pPr>
              <w:spacing w:line="320" w:lineRule="exact"/>
              <w:jc w:val="center"/>
              <w:rPr>
                <w:rFonts w:ascii="华文中宋" w:eastAsia="华文中宋" w:hAnsi="华文中宋" w:hint="eastAsia"/>
                <w:color w:val="000000"/>
                <w:sz w:val="28"/>
              </w:rPr>
            </w:pPr>
            <w:r>
              <w:rPr>
                <w:rFonts w:ascii="华文中宋" w:eastAsia="华文中宋" w:hAnsi="华文中宋" w:hint="eastAsia"/>
                <w:color w:val="000000"/>
                <w:sz w:val="28"/>
              </w:rPr>
              <w:lastRenderedPageBreak/>
              <w:t>传</w:t>
            </w:r>
          </w:p>
          <w:p w14:paraId="044F7D59" w14:textId="77777777" w:rsidR="005B3EF7" w:rsidRDefault="00000000">
            <w:pPr>
              <w:spacing w:line="320" w:lineRule="exact"/>
              <w:jc w:val="center"/>
              <w:rPr>
                <w:rFonts w:ascii="华文中宋" w:eastAsia="华文中宋" w:hAnsi="华文中宋" w:hint="eastAsia"/>
                <w:color w:val="000000"/>
                <w:sz w:val="28"/>
              </w:rPr>
            </w:pPr>
            <w:r>
              <w:rPr>
                <w:rFonts w:ascii="华文中宋" w:eastAsia="华文中宋" w:hAnsi="华文中宋" w:hint="eastAsia"/>
                <w:color w:val="000000"/>
                <w:sz w:val="28"/>
              </w:rPr>
              <w:t>播</w:t>
            </w:r>
          </w:p>
          <w:p w14:paraId="7888713B" w14:textId="77777777" w:rsidR="005B3EF7" w:rsidRDefault="00000000">
            <w:pPr>
              <w:spacing w:line="320" w:lineRule="exact"/>
              <w:jc w:val="center"/>
              <w:rPr>
                <w:rFonts w:ascii="华文中宋" w:eastAsia="华文中宋" w:hAnsi="华文中宋" w:hint="eastAsia"/>
                <w:color w:val="000000"/>
                <w:sz w:val="28"/>
              </w:rPr>
            </w:pPr>
            <w:r>
              <w:rPr>
                <w:rFonts w:ascii="华文中宋" w:eastAsia="华文中宋" w:hAnsi="华文中宋" w:hint="eastAsia"/>
                <w:color w:val="000000"/>
                <w:sz w:val="28"/>
              </w:rPr>
              <w:t>数</w:t>
            </w:r>
          </w:p>
          <w:p w14:paraId="256CE397" w14:textId="77777777" w:rsidR="005B3EF7" w:rsidRDefault="00000000">
            <w:pPr>
              <w:spacing w:line="320" w:lineRule="exact"/>
              <w:jc w:val="center"/>
              <w:rPr>
                <w:rFonts w:ascii="华文中宋" w:eastAsia="华文中宋" w:hAnsi="华文中宋" w:hint="eastAsia"/>
                <w:color w:val="000000"/>
                <w:sz w:val="28"/>
              </w:rPr>
            </w:pPr>
            <w:r>
              <w:rPr>
                <w:rFonts w:ascii="华文中宋" w:eastAsia="华文中宋" w:hAnsi="华文中宋" w:hint="eastAsia"/>
                <w:color w:val="000000"/>
                <w:sz w:val="28"/>
              </w:rPr>
              <w:t>据</w:t>
            </w:r>
          </w:p>
        </w:tc>
        <w:tc>
          <w:tcPr>
            <w:tcW w:w="1400" w:type="dxa"/>
            <w:gridSpan w:val="5"/>
            <w:tcBorders>
              <w:tl2br w:val="nil"/>
              <w:tr2bl w:val="nil"/>
            </w:tcBorders>
            <w:vAlign w:val="center"/>
          </w:tcPr>
          <w:p w14:paraId="5D63D4C5" w14:textId="77777777" w:rsidR="005B3EF7" w:rsidRDefault="00000000">
            <w:pPr>
              <w:jc w:val="center"/>
              <w:rPr>
                <w:rFonts w:ascii="楷体" w:eastAsia="楷体" w:hAnsi="楷体" w:cs="楷体" w:hint="eastAsia"/>
                <w:b/>
                <w:bCs/>
                <w:color w:val="000000"/>
                <w:sz w:val="24"/>
                <w:szCs w:val="18"/>
              </w:rPr>
            </w:pPr>
            <w:r>
              <w:rPr>
                <w:rFonts w:ascii="楷体" w:eastAsia="楷体" w:hAnsi="楷体" w:cs="楷体" w:hint="eastAsia"/>
                <w:b/>
                <w:bCs/>
                <w:color w:val="000000"/>
                <w:spacing w:val="-10"/>
                <w:sz w:val="24"/>
                <w:szCs w:val="18"/>
              </w:rPr>
              <w:t>全网传播量最高</w:t>
            </w:r>
            <w:r>
              <w:rPr>
                <w:rFonts w:ascii="楷体" w:eastAsia="楷体" w:hAnsi="楷体" w:cs="楷体" w:hint="eastAsia"/>
                <w:b/>
                <w:bCs/>
                <w:color w:val="000000"/>
                <w:sz w:val="24"/>
                <w:szCs w:val="18"/>
              </w:rPr>
              <w:t>平台</w:t>
            </w:r>
          </w:p>
          <w:p w14:paraId="59E67D41" w14:textId="77777777" w:rsidR="005B3EF7" w:rsidRDefault="00000000">
            <w:pPr>
              <w:jc w:val="center"/>
              <w:rPr>
                <w:rFonts w:ascii="楷体" w:eastAsia="楷体" w:hAnsi="楷体" w:cs="楷体" w:hint="eastAsia"/>
                <w:b/>
                <w:bCs/>
                <w:color w:val="000000"/>
                <w:sz w:val="24"/>
                <w:szCs w:val="18"/>
              </w:rPr>
            </w:pPr>
            <w:r>
              <w:rPr>
                <w:rFonts w:ascii="楷体" w:eastAsia="楷体" w:hAnsi="楷体" w:cs="楷体" w:hint="eastAsia"/>
                <w:b/>
                <w:bCs/>
                <w:color w:val="000000"/>
                <w:sz w:val="24"/>
                <w:szCs w:val="18"/>
              </w:rPr>
              <w:t>发布链接</w:t>
            </w:r>
          </w:p>
        </w:tc>
        <w:tc>
          <w:tcPr>
            <w:tcW w:w="7421" w:type="dxa"/>
            <w:gridSpan w:val="11"/>
            <w:tcBorders>
              <w:tl2br w:val="nil"/>
              <w:tr2bl w:val="nil"/>
            </w:tcBorders>
            <w:vAlign w:val="center"/>
          </w:tcPr>
          <w:p w14:paraId="7A6011D5" w14:textId="77777777" w:rsidR="005B3EF7" w:rsidRDefault="00000000">
            <w:pPr>
              <w:spacing w:line="280" w:lineRule="exact"/>
              <w:rPr>
                <w:rFonts w:ascii="仿宋" w:eastAsia="仿宋" w:hAnsi="仿宋" w:hint="eastAsia"/>
                <w:color w:val="000000"/>
                <w:szCs w:val="32"/>
              </w:rPr>
            </w:pPr>
            <w:r>
              <w:rPr>
                <w:rFonts w:ascii="仿宋" w:eastAsia="仿宋" w:hAnsi="仿宋"/>
                <w:color w:val="000000"/>
                <w:szCs w:val="32"/>
              </w:rPr>
              <w:t>https://m.weibo.cn/search?containerid=231522type%3D1%26q%3D%23%E5%B1%B1%E4%B8%9C%E6%8A%8A%E4%BA%8C%E6%B0%A7%E5%8C%96%E7%A2%B3%E5%8D%96%E5%87%BA39%E4%BA%BF%E5%A4%A9%E4%BB%B7%23&amp;v_p=42</w:t>
            </w:r>
          </w:p>
        </w:tc>
      </w:tr>
      <w:tr w:rsidR="005B3EF7" w14:paraId="48878AAC" w14:textId="77777777">
        <w:trPr>
          <w:trHeight w:hRule="exact" w:val="706"/>
        </w:trPr>
        <w:tc>
          <w:tcPr>
            <w:tcW w:w="992" w:type="dxa"/>
            <w:vMerge/>
            <w:tcBorders>
              <w:tl2br w:val="nil"/>
              <w:tr2bl w:val="nil"/>
            </w:tcBorders>
            <w:vAlign w:val="center"/>
          </w:tcPr>
          <w:p w14:paraId="55E682BC" w14:textId="77777777" w:rsidR="005B3EF7" w:rsidRDefault="005B3EF7">
            <w:pPr>
              <w:spacing w:line="320" w:lineRule="exact"/>
              <w:jc w:val="center"/>
              <w:rPr>
                <w:rFonts w:ascii="华文中宋" w:eastAsia="华文中宋" w:hAnsi="华文中宋" w:hint="eastAsia"/>
                <w:color w:val="000000"/>
                <w:sz w:val="28"/>
              </w:rPr>
            </w:pPr>
          </w:p>
        </w:tc>
        <w:tc>
          <w:tcPr>
            <w:tcW w:w="1400" w:type="dxa"/>
            <w:gridSpan w:val="5"/>
            <w:tcBorders>
              <w:tl2br w:val="nil"/>
              <w:tr2bl w:val="nil"/>
            </w:tcBorders>
            <w:vAlign w:val="center"/>
          </w:tcPr>
          <w:p w14:paraId="07324CA7" w14:textId="77777777" w:rsidR="005B3EF7" w:rsidRDefault="00000000">
            <w:pPr>
              <w:spacing w:line="240" w:lineRule="exact"/>
              <w:jc w:val="center"/>
              <w:rPr>
                <w:rFonts w:ascii="楷体" w:eastAsia="楷体" w:hAnsi="楷体" w:cs="楷体" w:hint="eastAsia"/>
                <w:bCs/>
                <w:color w:val="000000"/>
                <w:sz w:val="21"/>
                <w:szCs w:val="21"/>
              </w:rPr>
            </w:pPr>
            <w:r>
              <w:rPr>
                <w:rFonts w:ascii="楷体" w:eastAsia="楷体" w:hAnsi="楷体" w:cs="楷体" w:hint="eastAsia"/>
                <w:bCs/>
                <w:color w:val="000000"/>
                <w:sz w:val="21"/>
                <w:szCs w:val="21"/>
              </w:rPr>
              <w:t>该平台</w:t>
            </w:r>
          </w:p>
          <w:p w14:paraId="2FB35ACA" w14:textId="77777777" w:rsidR="005B3EF7" w:rsidRDefault="00000000">
            <w:pPr>
              <w:spacing w:line="240" w:lineRule="exact"/>
              <w:jc w:val="center"/>
              <w:rPr>
                <w:rFonts w:ascii="仿宋" w:eastAsia="楷体" w:hAnsi="仿宋" w:hint="eastAsia"/>
                <w:color w:val="000000"/>
                <w:sz w:val="21"/>
                <w:szCs w:val="21"/>
              </w:rPr>
            </w:pPr>
            <w:r>
              <w:rPr>
                <w:rFonts w:ascii="楷体" w:eastAsia="楷体" w:hAnsi="楷体" w:cs="楷体" w:hint="eastAsia"/>
                <w:bCs/>
                <w:color w:val="000000"/>
                <w:sz w:val="21"/>
                <w:szCs w:val="21"/>
              </w:rPr>
              <w:t>传播量</w:t>
            </w:r>
          </w:p>
        </w:tc>
        <w:tc>
          <w:tcPr>
            <w:tcW w:w="1323" w:type="dxa"/>
            <w:gridSpan w:val="2"/>
            <w:tcBorders>
              <w:tl2br w:val="nil"/>
              <w:tr2bl w:val="nil"/>
            </w:tcBorders>
            <w:vAlign w:val="center"/>
          </w:tcPr>
          <w:p w14:paraId="0EAED319" w14:textId="77777777" w:rsidR="005B3EF7" w:rsidRDefault="00000000">
            <w:pPr>
              <w:rPr>
                <w:rFonts w:ascii="仿宋" w:eastAsia="仿宋" w:hAnsi="仿宋" w:hint="eastAsia"/>
                <w:color w:val="000000"/>
                <w:szCs w:val="32"/>
              </w:rPr>
            </w:pPr>
            <w:r>
              <w:rPr>
                <w:rFonts w:ascii="仿宋" w:eastAsia="仿宋" w:hAnsi="仿宋" w:hint="eastAsia"/>
                <w:color w:val="000000"/>
                <w:szCs w:val="32"/>
              </w:rPr>
              <w:t>1</w:t>
            </w:r>
            <w:r>
              <w:rPr>
                <w:rFonts w:ascii="仿宋" w:eastAsia="仿宋" w:hAnsi="仿宋"/>
                <w:color w:val="000000"/>
                <w:szCs w:val="32"/>
              </w:rPr>
              <w:t>932万</w:t>
            </w:r>
          </w:p>
        </w:tc>
        <w:tc>
          <w:tcPr>
            <w:tcW w:w="1005" w:type="dxa"/>
            <w:gridSpan w:val="2"/>
            <w:tcBorders>
              <w:tl2br w:val="nil"/>
              <w:tr2bl w:val="nil"/>
            </w:tcBorders>
            <w:vAlign w:val="center"/>
          </w:tcPr>
          <w:p w14:paraId="63E52625" w14:textId="77777777" w:rsidR="005B3EF7" w:rsidRDefault="00000000">
            <w:pPr>
              <w:spacing w:line="240" w:lineRule="exact"/>
              <w:jc w:val="center"/>
              <w:rPr>
                <w:rFonts w:ascii="楷体" w:eastAsia="楷体" w:hAnsi="楷体" w:cs="楷体" w:hint="eastAsia"/>
                <w:b/>
                <w:bCs/>
                <w:color w:val="000000"/>
                <w:sz w:val="21"/>
                <w:szCs w:val="21"/>
              </w:rPr>
            </w:pPr>
            <w:r>
              <w:rPr>
                <w:rFonts w:ascii="楷体" w:eastAsia="楷体" w:hAnsi="楷体" w:cs="楷体" w:hint="eastAsia"/>
                <w:b/>
                <w:bCs/>
                <w:color w:val="000000"/>
                <w:sz w:val="21"/>
                <w:szCs w:val="21"/>
              </w:rPr>
              <w:t>该平台</w:t>
            </w:r>
          </w:p>
          <w:p w14:paraId="68F53EE4" w14:textId="77777777" w:rsidR="005B3EF7" w:rsidRDefault="00000000">
            <w:pPr>
              <w:spacing w:line="240" w:lineRule="exact"/>
              <w:jc w:val="center"/>
              <w:rPr>
                <w:rFonts w:ascii="仿宋" w:eastAsia="仿宋" w:hAnsi="仿宋" w:hint="eastAsia"/>
                <w:color w:val="000000"/>
                <w:sz w:val="21"/>
                <w:szCs w:val="21"/>
              </w:rPr>
            </w:pPr>
            <w:r>
              <w:rPr>
                <w:rFonts w:ascii="楷体" w:eastAsia="楷体" w:hAnsi="楷体" w:cs="楷体" w:hint="eastAsia"/>
                <w:b/>
                <w:bCs/>
                <w:color w:val="000000"/>
                <w:sz w:val="21"/>
                <w:szCs w:val="21"/>
              </w:rPr>
              <w:t>互动量</w:t>
            </w:r>
          </w:p>
        </w:tc>
        <w:tc>
          <w:tcPr>
            <w:tcW w:w="2439" w:type="dxa"/>
            <w:gridSpan w:val="4"/>
            <w:tcBorders>
              <w:tl2br w:val="nil"/>
              <w:tr2bl w:val="nil"/>
            </w:tcBorders>
            <w:vAlign w:val="center"/>
          </w:tcPr>
          <w:p w14:paraId="237AAEC9" w14:textId="77777777" w:rsidR="005B3EF7" w:rsidRDefault="00000000">
            <w:pPr>
              <w:rPr>
                <w:rFonts w:ascii="仿宋" w:eastAsia="仿宋" w:hAnsi="仿宋" w:hint="eastAsia"/>
                <w:color w:val="000000"/>
                <w:sz w:val="21"/>
                <w:szCs w:val="21"/>
              </w:rPr>
            </w:pPr>
            <w:r>
              <w:rPr>
                <w:rFonts w:ascii="仿宋" w:eastAsia="仿宋" w:hAnsi="仿宋" w:hint="eastAsia"/>
                <w:color w:val="000000"/>
                <w:szCs w:val="32"/>
              </w:rPr>
              <w:t>2</w:t>
            </w:r>
            <w:r>
              <w:rPr>
                <w:rFonts w:ascii="仿宋" w:eastAsia="仿宋" w:hAnsi="仿宋"/>
                <w:color w:val="000000"/>
                <w:szCs w:val="32"/>
              </w:rPr>
              <w:t>.38万</w:t>
            </w:r>
          </w:p>
        </w:tc>
        <w:tc>
          <w:tcPr>
            <w:tcW w:w="1122" w:type="dxa"/>
            <w:gridSpan w:val="2"/>
            <w:tcBorders>
              <w:tl2br w:val="nil"/>
              <w:tr2bl w:val="nil"/>
            </w:tcBorders>
            <w:vAlign w:val="center"/>
          </w:tcPr>
          <w:p w14:paraId="34901575" w14:textId="77777777" w:rsidR="005B3EF7" w:rsidRDefault="00000000">
            <w:pPr>
              <w:spacing w:line="240" w:lineRule="exact"/>
              <w:rPr>
                <w:rFonts w:ascii="仿宋" w:eastAsia="仿宋" w:hAnsi="仿宋" w:hint="eastAsia"/>
                <w:color w:val="000000"/>
                <w:sz w:val="21"/>
                <w:szCs w:val="21"/>
              </w:rPr>
            </w:pPr>
            <w:r>
              <w:rPr>
                <w:rFonts w:ascii="楷体" w:eastAsia="楷体" w:hAnsi="楷体" w:cs="楷体" w:hint="eastAsia"/>
                <w:b/>
                <w:bCs/>
                <w:color w:val="000000"/>
                <w:sz w:val="21"/>
                <w:szCs w:val="21"/>
              </w:rPr>
              <w:t>全网总传播量（万）</w:t>
            </w:r>
          </w:p>
        </w:tc>
        <w:tc>
          <w:tcPr>
            <w:tcW w:w="1532" w:type="dxa"/>
            <w:tcBorders>
              <w:tl2br w:val="nil"/>
              <w:tr2bl w:val="nil"/>
            </w:tcBorders>
            <w:vAlign w:val="center"/>
          </w:tcPr>
          <w:p w14:paraId="16940B70" w14:textId="77777777" w:rsidR="005B3EF7" w:rsidRDefault="00000000">
            <w:pPr>
              <w:rPr>
                <w:rFonts w:ascii="仿宋" w:eastAsia="仿宋" w:hAnsi="仿宋" w:hint="eastAsia"/>
                <w:color w:val="000000"/>
                <w:szCs w:val="32"/>
              </w:rPr>
            </w:pPr>
            <w:r>
              <w:rPr>
                <w:rFonts w:ascii="仿宋" w:eastAsia="仿宋" w:hAnsi="仿宋" w:hint="eastAsia"/>
                <w:color w:val="000000"/>
                <w:szCs w:val="32"/>
              </w:rPr>
              <w:t>2</w:t>
            </w:r>
            <w:r>
              <w:rPr>
                <w:rFonts w:ascii="仿宋" w:eastAsia="仿宋" w:hAnsi="仿宋"/>
                <w:color w:val="000000"/>
                <w:szCs w:val="32"/>
              </w:rPr>
              <w:t>160万</w:t>
            </w:r>
          </w:p>
        </w:tc>
      </w:tr>
      <w:tr w:rsidR="005B3EF7" w14:paraId="5DACA654" w14:textId="77777777">
        <w:trPr>
          <w:trHeight w:hRule="exact" w:val="13902"/>
        </w:trPr>
        <w:tc>
          <w:tcPr>
            <w:tcW w:w="992" w:type="dxa"/>
            <w:tcBorders>
              <w:tl2br w:val="nil"/>
              <w:tr2bl w:val="nil"/>
            </w:tcBorders>
            <w:vAlign w:val="center"/>
          </w:tcPr>
          <w:p w14:paraId="12DFD12A" w14:textId="77777777" w:rsidR="005B3EF7" w:rsidRDefault="00000000">
            <w:pPr>
              <w:spacing w:line="320" w:lineRule="exact"/>
              <w:jc w:val="center"/>
              <w:rPr>
                <w:rFonts w:ascii="华文中宋" w:eastAsia="华文中宋" w:hAnsi="华文中宋" w:hint="eastAsia"/>
                <w:sz w:val="28"/>
              </w:rPr>
            </w:pPr>
            <w:r>
              <w:rPr>
                <w:rFonts w:ascii="华文中宋" w:eastAsia="华文中宋" w:hAnsi="华文中宋" w:hint="eastAsia"/>
                <w:sz w:val="28"/>
              </w:rPr>
              <w:lastRenderedPageBreak/>
              <w:t xml:space="preserve">  ︵</w:t>
            </w:r>
          </w:p>
          <w:p w14:paraId="2F67E238" w14:textId="77777777" w:rsidR="005B3EF7" w:rsidRDefault="00000000">
            <w:pPr>
              <w:spacing w:line="320" w:lineRule="exact"/>
              <w:jc w:val="center"/>
              <w:rPr>
                <w:rFonts w:ascii="华文中宋" w:eastAsia="华文中宋" w:hAnsi="华文中宋" w:hint="eastAsia"/>
                <w:sz w:val="28"/>
              </w:rPr>
            </w:pPr>
            <w:r>
              <w:rPr>
                <w:rFonts w:ascii="华文中宋" w:eastAsia="华文中宋" w:hAnsi="华文中宋" w:hint="eastAsia"/>
                <w:sz w:val="28"/>
              </w:rPr>
              <w:t>初推</w:t>
            </w:r>
          </w:p>
          <w:p w14:paraId="3F5E4D65" w14:textId="77777777" w:rsidR="005B3EF7" w:rsidRDefault="00000000">
            <w:pPr>
              <w:spacing w:line="320" w:lineRule="exact"/>
              <w:jc w:val="center"/>
              <w:rPr>
                <w:rFonts w:ascii="华文中宋" w:eastAsia="华文中宋" w:hAnsi="华文中宋" w:hint="eastAsia"/>
                <w:sz w:val="28"/>
              </w:rPr>
            </w:pPr>
            <w:r>
              <w:rPr>
                <w:rFonts w:ascii="华文中宋" w:eastAsia="华文中宋" w:hAnsi="华文中宋" w:hint="eastAsia"/>
                <w:sz w:val="28"/>
              </w:rPr>
              <w:t>评荐</w:t>
            </w:r>
          </w:p>
          <w:p w14:paraId="1FCBE75F" w14:textId="77777777" w:rsidR="005B3EF7" w:rsidRDefault="00000000">
            <w:pPr>
              <w:spacing w:line="320" w:lineRule="exact"/>
              <w:jc w:val="center"/>
              <w:rPr>
                <w:rFonts w:ascii="华文中宋" w:eastAsia="华文中宋" w:hAnsi="华文中宋" w:hint="eastAsia"/>
                <w:sz w:val="28"/>
              </w:rPr>
            </w:pPr>
            <w:r>
              <w:rPr>
                <w:rFonts w:ascii="华文中宋" w:eastAsia="华文中宋" w:hAnsi="华文中宋" w:hint="eastAsia"/>
                <w:sz w:val="28"/>
              </w:rPr>
              <w:t>评理</w:t>
            </w:r>
          </w:p>
          <w:p w14:paraId="6C77EC85" w14:textId="77777777" w:rsidR="005B3EF7" w:rsidRDefault="00000000">
            <w:pPr>
              <w:spacing w:line="320" w:lineRule="exact"/>
              <w:jc w:val="center"/>
              <w:rPr>
                <w:rFonts w:ascii="华文中宋" w:eastAsia="华文中宋" w:hAnsi="华文中宋" w:hint="eastAsia"/>
                <w:sz w:val="28"/>
              </w:rPr>
            </w:pPr>
            <w:r>
              <w:rPr>
                <w:rFonts w:ascii="华文中宋" w:eastAsia="华文中宋" w:hAnsi="华文中宋" w:hint="eastAsia"/>
                <w:sz w:val="28"/>
              </w:rPr>
              <w:t>语由</w:t>
            </w:r>
          </w:p>
          <w:p w14:paraId="4FB98F52" w14:textId="77777777" w:rsidR="005B3EF7" w:rsidRDefault="00000000">
            <w:pPr>
              <w:spacing w:line="240" w:lineRule="exact"/>
              <w:jc w:val="center"/>
              <w:rPr>
                <w:rFonts w:ascii="华文中宋" w:eastAsia="华文中宋" w:hAnsi="华文中宋" w:hint="eastAsia"/>
                <w:color w:val="000000"/>
                <w:sz w:val="28"/>
              </w:rPr>
            </w:pPr>
            <w:r>
              <w:rPr>
                <w:rFonts w:ascii="华文中宋" w:eastAsia="华文中宋" w:hAnsi="华文中宋" w:hint="eastAsia"/>
                <w:sz w:val="28"/>
              </w:rPr>
              <w:t xml:space="preserve">  ︶</w:t>
            </w:r>
          </w:p>
        </w:tc>
        <w:tc>
          <w:tcPr>
            <w:tcW w:w="8821" w:type="dxa"/>
            <w:gridSpan w:val="16"/>
            <w:tcBorders>
              <w:tl2br w:val="nil"/>
              <w:tr2bl w:val="nil"/>
            </w:tcBorders>
            <w:vAlign w:val="center"/>
          </w:tcPr>
          <w:p w14:paraId="1CBC10F0" w14:textId="77777777" w:rsidR="005B3EF7" w:rsidRDefault="005B3EF7">
            <w:pPr>
              <w:spacing w:line="360" w:lineRule="exact"/>
              <w:rPr>
                <w:rFonts w:ascii="仿宋" w:eastAsia="仿宋" w:hAnsi="仿宋" w:hint="eastAsia"/>
                <w:color w:val="000000"/>
                <w:w w:val="95"/>
                <w:szCs w:val="32"/>
              </w:rPr>
            </w:pPr>
          </w:p>
          <w:p w14:paraId="75E279FC" w14:textId="77777777" w:rsidR="005B3EF7" w:rsidRDefault="00000000">
            <w:pPr>
              <w:spacing w:line="360" w:lineRule="exact"/>
              <w:ind w:firstLineChars="200" w:firstLine="608"/>
              <w:rPr>
                <w:rFonts w:ascii="仿宋" w:eastAsia="仿宋" w:hAnsi="仿宋" w:hint="eastAsia"/>
                <w:b/>
                <w:color w:val="000000"/>
                <w:w w:val="95"/>
                <w:szCs w:val="32"/>
              </w:rPr>
            </w:pPr>
            <w:r>
              <w:rPr>
                <w:rFonts w:ascii="仿宋" w:eastAsia="仿宋" w:hAnsi="仿宋" w:hint="eastAsia"/>
                <w:b/>
                <w:color w:val="000000"/>
                <w:w w:val="95"/>
                <w:szCs w:val="32"/>
              </w:rPr>
              <w:t>一是主题重大，在关键节点回应时代之问。习近平总书记强调，实现“双碳”目标，不是别人让我们做，而是我们自己必须要做。该报道精准捕捉山东碳配额净卖出量跃居全国第一的关键窗口，第一时间全网独家首发。作品聚焦山东从“碳排放大省”到全国最大“卖碳翁”的标志性转折，把一省履约实践置于国家战略大局中审视。这既是对“双碳”政策落地的检验，也是对高耗能地区如何将排放压力转化为绿色动力的深度求解，具有鲜明的时代意义。</w:t>
            </w:r>
          </w:p>
          <w:p w14:paraId="0C6EBE99" w14:textId="77777777" w:rsidR="005B3EF7" w:rsidRDefault="00000000">
            <w:pPr>
              <w:spacing w:line="360" w:lineRule="exact"/>
              <w:ind w:firstLineChars="200" w:firstLine="608"/>
              <w:rPr>
                <w:rFonts w:ascii="仿宋" w:eastAsia="仿宋" w:hAnsi="仿宋" w:hint="eastAsia"/>
                <w:b/>
                <w:color w:val="000000"/>
                <w:w w:val="95"/>
                <w:szCs w:val="32"/>
              </w:rPr>
            </w:pPr>
            <w:r>
              <w:rPr>
                <w:rFonts w:ascii="仿宋" w:eastAsia="仿宋" w:hAnsi="仿宋" w:hint="eastAsia"/>
                <w:b/>
                <w:color w:val="000000"/>
                <w:w w:val="95"/>
                <w:szCs w:val="32"/>
              </w:rPr>
              <w:t>二是专业解构，洞察经济运行逻辑。报道不止步于“卖碳”的表象，而是深入解析这背后的高耗能产业技改升级、市场化交易机制构建。从信发集团“换心”的技术革命，到山钢永锋临港的数字化赋能，再到碳配额盈余企业从146家增至185家的群体进化，作品为全国高耗能产业转型提供可借鉴样本。报道从5171万吨净卖出的“数据账”，到企业技改换心的“技术账”，再到市场机制激发活力的“制度账”，清晰厘清“碳负担”向“碳资产”转化的底层路径。</w:t>
            </w:r>
          </w:p>
          <w:p w14:paraId="0F92A56A" w14:textId="77777777" w:rsidR="005B3EF7" w:rsidRDefault="00000000">
            <w:pPr>
              <w:spacing w:line="360" w:lineRule="exact"/>
              <w:ind w:firstLineChars="200" w:firstLine="608"/>
              <w:rPr>
                <w:rFonts w:ascii="仿宋" w:eastAsia="仿宋" w:hAnsi="仿宋" w:hint="eastAsia"/>
                <w:b/>
                <w:color w:val="000000"/>
                <w:w w:val="95"/>
                <w:szCs w:val="32"/>
              </w:rPr>
            </w:pPr>
            <w:r>
              <w:rPr>
                <w:rFonts w:ascii="仿宋" w:eastAsia="仿宋" w:hAnsi="仿宋" w:hint="eastAsia"/>
                <w:b/>
                <w:color w:val="000000"/>
                <w:w w:val="95"/>
                <w:szCs w:val="32"/>
              </w:rPr>
              <w:t>三是融深于浅，通俗化表达消解专业壁垒。“碳红包”“卖碳翁”等比喻，实现政策解析故事化大众化；从“熊熊锅炉”到“轻点鼠标”，现场笔触让抽象经济报道可感可知。报道文风既严谨克制，又不失形象生动，体现作者扎实的碳市场知识储备和专业转化能力，与近年来中国新闻奖倡导的“短、实、新”文风高度契合。</w:t>
            </w:r>
          </w:p>
          <w:p w14:paraId="07E07EF8" w14:textId="77777777" w:rsidR="005B3EF7" w:rsidRDefault="00000000">
            <w:pPr>
              <w:spacing w:line="360" w:lineRule="exact"/>
              <w:ind w:firstLineChars="200" w:firstLine="608"/>
              <w:rPr>
                <w:rFonts w:ascii="仿宋" w:eastAsia="仿宋" w:hAnsi="仿宋" w:hint="eastAsia"/>
                <w:b/>
                <w:bCs/>
                <w:color w:val="000000"/>
                <w:w w:val="95"/>
                <w:szCs w:val="32"/>
              </w:rPr>
            </w:pPr>
            <w:r>
              <w:rPr>
                <w:rFonts w:ascii="仿宋" w:eastAsia="仿宋" w:hAnsi="仿宋" w:hint="eastAsia"/>
                <w:b/>
                <w:bCs/>
                <w:color w:val="000000"/>
                <w:w w:val="95"/>
                <w:szCs w:val="32"/>
              </w:rPr>
              <w:t>四是破圈传播，专业叙事凝聚社会共识。作品在全网获得超2160万传播量，微博话题#山东把二氧化碳卖出39亿天价#冲上全国热搜第五，成功将原本专业的“碳市场”议题转化为全民热搜话题，为主流媒体做好专业经济报道提供成功范例。</w:t>
            </w:r>
          </w:p>
          <w:p w14:paraId="4A73B10E" w14:textId="77777777" w:rsidR="005B3EF7" w:rsidRDefault="00000000">
            <w:pPr>
              <w:spacing w:line="360" w:lineRule="exact"/>
              <w:ind w:firstLineChars="200" w:firstLine="608"/>
              <w:rPr>
                <w:rFonts w:ascii="仿宋" w:eastAsia="仿宋" w:hAnsi="仿宋" w:hint="eastAsia"/>
                <w:color w:val="000000"/>
                <w:w w:val="95"/>
                <w:sz w:val="21"/>
                <w:szCs w:val="21"/>
              </w:rPr>
            </w:pPr>
            <w:r>
              <w:rPr>
                <w:rFonts w:ascii="仿宋" w:eastAsia="仿宋" w:hAnsi="仿宋" w:hint="eastAsia"/>
                <w:b/>
                <w:bCs/>
                <w:color w:val="000000"/>
                <w:w w:val="95"/>
                <w:szCs w:val="32"/>
              </w:rPr>
              <w:t>该作题材重大、挖掘深透、表达创新、传播，堪称经济转型报道的精品力作。</w:t>
            </w:r>
            <w:r>
              <w:rPr>
                <w:rFonts w:ascii="华文中宋" w:eastAsia="华文中宋" w:hAnsi="华文中宋" w:hint="eastAsia"/>
                <w:b/>
                <w:bCs/>
                <w:color w:val="000000"/>
                <w:spacing w:val="-2"/>
                <w:szCs w:val="32"/>
              </w:rPr>
              <w:t xml:space="preserve">   </w:t>
            </w:r>
            <w:r>
              <w:rPr>
                <w:rFonts w:ascii="华文中宋" w:eastAsia="华文中宋" w:hAnsi="华文中宋" w:hint="eastAsia"/>
                <w:color w:val="000000"/>
                <w:spacing w:val="-2"/>
                <w:szCs w:val="32"/>
              </w:rPr>
              <w:t xml:space="preserve">        </w:t>
            </w:r>
            <w:r>
              <w:rPr>
                <w:rFonts w:ascii="华文中宋" w:eastAsia="华文中宋" w:hAnsi="华文中宋" w:hint="eastAsia"/>
                <w:color w:val="000000"/>
                <w:spacing w:val="-2"/>
                <w:sz w:val="28"/>
              </w:rPr>
              <w:t xml:space="preserve">           </w:t>
            </w:r>
          </w:p>
          <w:p w14:paraId="535C526E" w14:textId="77777777" w:rsidR="005B3EF7" w:rsidRDefault="00000000">
            <w:pPr>
              <w:spacing w:line="360" w:lineRule="exact"/>
              <w:rPr>
                <w:rFonts w:ascii="华文中宋" w:eastAsia="华文中宋" w:hAnsi="华文中宋" w:hint="eastAsia"/>
                <w:color w:val="000000"/>
                <w:spacing w:val="-2"/>
                <w:sz w:val="28"/>
              </w:rPr>
            </w:pPr>
            <w:r>
              <w:rPr>
                <w:rFonts w:ascii="华文中宋" w:eastAsia="华文中宋" w:hAnsi="华文中宋" w:hint="eastAsia"/>
                <w:color w:val="000000"/>
                <w:spacing w:val="-2"/>
                <w:sz w:val="28"/>
              </w:rPr>
              <w:t xml:space="preserve">                           </w:t>
            </w:r>
          </w:p>
          <w:p w14:paraId="17D338D4" w14:textId="77777777" w:rsidR="005B3EF7" w:rsidRDefault="005B3EF7">
            <w:pPr>
              <w:spacing w:line="360" w:lineRule="exact"/>
              <w:rPr>
                <w:rFonts w:ascii="华文中宋" w:eastAsia="华文中宋" w:hAnsi="华文中宋" w:hint="eastAsia"/>
                <w:color w:val="000000"/>
                <w:spacing w:val="-2"/>
                <w:sz w:val="28"/>
              </w:rPr>
            </w:pPr>
          </w:p>
          <w:p w14:paraId="1D37E1F4" w14:textId="77777777" w:rsidR="005B3EF7" w:rsidRDefault="00000000">
            <w:pPr>
              <w:spacing w:line="360" w:lineRule="exact"/>
              <w:jc w:val="right"/>
              <w:rPr>
                <w:rFonts w:ascii="华文中宋" w:eastAsia="华文中宋" w:hAnsi="华文中宋" w:hint="eastAsia"/>
                <w:color w:val="000000"/>
                <w:sz w:val="28"/>
              </w:rPr>
            </w:pPr>
            <w:r>
              <w:rPr>
                <w:rFonts w:ascii="华文中宋" w:eastAsia="华文中宋" w:hAnsi="华文中宋" w:hint="eastAsia"/>
                <w:color w:val="000000"/>
                <w:spacing w:val="-2"/>
                <w:sz w:val="28"/>
              </w:rPr>
              <w:t>签名</w:t>
            </w:r>
            <w:r>
              <w:rPr>
                <w:rFonts w:ascii="华文中宋" w:eastAsia="华文中宋" w:hAnsi="华文中宋" w:hint="eastAsia"/>
                <w:color w:val="000000"/>
                <w:sz w:val="28"/>
              </w:rPr>
              <w:t>（盖单位公章）</w:t>
            </w:r>
            <w:r>
              <w:rPr>
                <w:rFonts w:ascii="华文中宋" w:eastAsia="华文中宋" w:hAnsi="华文中宋" w:hint="eastAsia"/>
                <w:color w:val="000000"/>
                <w:spacing w:val="-2"/>
                <w:sz w:val="28"/>
              </w:rPr>
              <w:t>：</w:t>
            </w:r>
          </w:p>
          <w:p w14:paraId="03E40551" w14:textId="77777777" w:rsidR="005B3EF7" w:rsidRDefault="00000000">
            <w:pPr>
              <w:rPr>
                <w:rFonts w:ascii="仿宋" w:eastAsia="仿宋" w:hAnsi="仿宋" w:hint="eastAsia"/>
                <w:color w:val="000000"/>
                <w:szCs w:val="21"/>
              </w:rPr>
            </w:pPr>
            <w:r>
              <w:rPr>
                <w:rFonts w:ascii="方正仿宋_GB2312" w:hint="eastAsia"/>
                <w:color w:val="000000"/>
                <w:sz w:val="28"/>
              </w:rPr>
              <w:t xml:space="preserve">                                              </w:t>
            </w:r>
            <w:r>
              <w:rPr>
                <w:rFonts w:ascii="华文中宋" w:eastAsia="华文中宋" w:hAnsi="华文中宋"/>
                <w:color w:val="000000"/>
                <w:sz w:val="28"/>
              </w:rPr>
              <w:t xml:space="preserve">年  </w:t>
            </w:r>
            <w:r>
              <w:rPr>
                <w:rFonts w:ascii="华文中宋" w:eastAsia="华文中宋" w:hAnsi="华文中宋" w:hint="eastAsia"/>
                <w:color w:val="000000"/>
                <w:sz w:val="28"/>
              </w:rPr>
              <w:t>月</w:t>
            </w:r>
            <w:r>
              <w:rPr>
                <w:rFonts w:ascii="华文中宋" w:eastAsia="华文中宋" w:hAnsi="华文中宋"/>
                <w:color w:val="000000"/>
                <w:sz w:val="28"/>
              </w:rPr>
              <w:t xml:space="preserve">  </w:t>
            </w:r>
            <w:r>
              <w:rPr>
                <w:rFonts w:ascii="华文中宋" w:eastAsia="华文中宋" w:hAnsi="华文中宋" w:hint="eastAsia"/>
                <w:color w:val="000000"/>
                <w:sz w:val="28"/>
              </w:rPr>
              <w:t>日</w:t>
            </w:r>
          </w:p>
        </w:tc>
      </w:tr>
      <w:tr w:rsidR="005B3EF7" w14:paraId="16EC3C8B" w14:textId="77777777">
        <w:tblPrEx>
          <w:jc w:val="center"/>
          <w:tblInd w:w="0" w:type="dxa"/>
        </w:tblPrEx>
        <w:trPr>
          <w:trHeight w:val="535"/>
          <w:jc w:val="center"/>
        </w:trPr>
        <w:tc>
          <w:tcPr>
            <w:tcW w:w="9813" w:type="dxa"/>
            <w:gridSpan w:val="17"/>
            <w:tcBorders>
              <w:tl2br w:val="nil"/>
              <w:tr2bl w:val="nil"/>
            </w:tcBorders>
            <w:vAlign w:val="center"/>
          </w:tcPr>
          <w:p w14:paraId="4375BD4E" w14:textId="77777777" w:rsidR="005B3EF7" w:rsidRDefault="00000000">
            <w:pPr>
              <w:spacing w:line="360" w:lineRule="exact"/>
              <w:jc w:val="center"/>
              <w:rPr>
                <w:rFonts w:ascii="华文中宋" w:eastAsia="华文中宋" w:hAnsi="华文中宋" w:hint="eastAsia"/>
                <w:sz w:val="28"/>
                <w:szCs w:val="28"/>
              </w:rPr>
            </w:pPr>
            <w:r>
              <w:rPr>
                <w:rFonts w:ascii="黑体" w:eastAsia="黑体" w:hAnsi="黑体" w:cs="黑体" w:hint="eastAsia"/>
                <w:sz w:val="28"/>
                <w:szCs w:val="28"/>
              </w:rPr>
              <w:lastRenderedPageBreak/>
              <w:t>以下仅自荐作品填报</w:t>
            </w:r>
          </w:p>
        </w:tc>
      </w:tr>
      <w:tr w:rsidR="005B3EF7" w14:paraId="50701A4D" w14:textId="77777777">
        <w:tblPrEx>
          <w:jc w:val="center"/>
          <w:tblInd w:w="0" w:type="dxa"/>
        </w:tblPrEx>
        <w:trPr>
          <w:trHeight w:hRule="exact" w:val="737"/>
          <w:jc w:val="center"/>
        </w:trPr>
        <w:tc>
          <w:tcPr>
            <w:tcW w:w="2133" w:type="dxa"/>
            <w:gridSpan w:val="5"/>
            <w:tcBorders>
              <w:tl2br w:val="nil"/>
              <w:tr2bl w:val="nil"/>
            </w:tcBorders>
            <w:vAlign w:val="center"/>
          </w:tcPr>
          <w:p w14:paraId="7FDB66DA" w14:textId="77777777" w:rsidR="005B3EF7" w:rsidRDefault="00000000">
            <w:pPr>
              <w:spacing w:line="320" w:lineRule="exact"/>
              <w:jc w:val="center"/>
              <w:rPr>
                <w:rFonts w:ascii="华文中宋" w:eastAsia="华文中宋" w:hAnsi="华文中宋" w:cs="华文中宋" w:hint="eastAsia"/>
                <w:color w:val="000000"/>
                <w:sz w:val="28"/>
              </w:rPr>
            </w:pPr>
            <w:r>
              <w:rPr>
                <w:rFonts w:ascii="华文中宋" w:eastAsia="华文中宋" w:hAnsi="华文中宋" w:cs="华文中宋" w:hint="eastAsia"/>
                <w:color w:val="000000"/>
                <w:sz w:val="28"/>
              </w:rPr>
              <w:t>自荐作品所</w:t>
            </w:r>
          </w:p>
          <w:p w14:paraId="1F05A88B" w14:textId="77777777" w:rsidR="005B3EF7" w:rsidRDefault="00000000">
            <w:pPr>
              <w:spacing w:line="320" w:lineRule="exact"/>
              <w:jc w:val="center"/>
              <w:rPr>
                <w:rFonts w:ascii="华文中宋" w:eastAsia="华文中宋" w:hAnsi="华文中宋" w:hint="eastAsia"/>
                <w:sz w:val="28"/>
                <w:szCs w:val="28"/>
              </w:rPr>
            </w:pPr>
            <w:r>
              <w:rPr>
                <w:rFonts w:ascii="华文中宋" w:eastAsia="华文中宋" w:hAnsi="华文中宋" w:cs="华文中宋" w:hint="eastAsia"/>
                <w:color w:val="000000"/>
                <w:sz w:val="28"/>
              </w:rPr>
              <w:t>获奖项名称</w:t>
            </w:r>
          </w:p>
        </w:tc>
        <w:tc>
          <w:tcPr>
            <w:tcW w:w="7680" w:type="dxa"/>
            <w:gridSpan w:val="12"/>
            <w:tcBorders>
              <w:tl2br w:val="nil"/>
              <w:tr2bl w:val="nil"/>
            </w:tcBorders>
            <w:vAlign w:val="center"/>
          </w:tcPr>
          <w:p w14:paraId="371F8CFA" w14:textId="77777777" w:rsidR="005B3EF7" w:rsidRDefault="005B3EF7">
            <w:pPr>
              <w:spacing w:line="240" w:lineRule="exact"/>
              <w:rPr>
                <w:rFonts w:ascii="华文中宋" w:eastAsia="华文中宋" w:hAnsi="华文中宋" w:hint="eastAsia"/>
                <w:sz w:val="28"/>
                <w:szCs w:val="28"/>
              </w:rPr>
            </w:pPr>
          </w:p>
        </w:tc>
      </w:tr>
      <w:tr w:rsidR="005B3EF7" w14:paraId="243DD8A6" w14:textId="77777777">
        <w:tblPrEx>
          <w:jc w:val="center"/>
          <w:tblInd w:w="0" w:type="dxa"/>
        </w:tblPrEx>
        <w:trPr>
          <w:trHeight w:val="710"/>
          <w:jc w:val="center"/>
        </w:trPr>
        <w:tc>
          <w:tcPr>
            <w:tcW w:w="1240" w:type="dxa"/>
            <w:gridSpan w:val="2"/>
            <w:vMerge w:val="restart"/>
            <w:tcBorders>
              <w:tl2br w:val="nil"/>
              <w:tr2bl w:val="nil"/>
            </w:tcBorders>
            <w:vAlign w:val="center"/>
          </w:tcPr>
          <w:p w14:paraId="77ADE0C0" w14:textId="77777777" w:rsidR="005B3EF7" w:rsidRDefault="00000000">
            <w:pPr>
              <w:spacing w:line="360" w:lineRule="exact"/>
              <w:jc w:val="center"/>
              <w:rPr>
                <w:rFonts w:ascii="华文中宋" w:eastAsia="华文中宋" w:hAnsi="华文中宋" w:hint="eastAsia"/>
                <w:sz w:val="28"/>
                <w:szCs w:val="28"/>
              </w:rPr>
            </w:pPr>
            <w:r>
              <w:rPr>
                <w:rFonts w:ascii="华文中宋" w:eastAsia="华文中宋" w:hAnsi="华文中宋" w:hint="eastAsia"/>
                <w:sz w:val="28"/>
                <w:szCs w:val="28"/>
              </w:rPr>
              <w:t>推</w:t>
            </w:r>
          </w:p>
          <w:p w14:paraId="64940B5A" w14:textId="77777777" w:rsidR="005B3EF7" w:rsidRDefault="00000000">
            <w:pPr>
              <w:spacing w:line="360" w:lineRule="exact"/>
              <w:jc w:val="center"/>
              <w:rPr>
                <w:rFonts w:ascii="华文中宋" w:eastAsia="华文中宋" w:hAnsi="华文中宋" w:hint="eastAsia"/>
                <w:sz w:val="28"/>
                <w:szCs w:val="28"/>
              </w:rPr>
            </w:pPr>
            <w:r>
              <w:rPr>
                <w:rFonts w:ascii="华文中宋" w:eastAsia="华文中宋" w:hAnsi="华文中宋" w:hint="eastAsia"/>
                <w:sz w:val="28"/>
                <w:szCs w:val="28"/>
              </w:rPr>
              <w:t>荐</w:t>
            </w:r>
          </w:p>
          <w:p w14:paraId="1E84613A" w14:textId="77777777" w:rsidR="005B3EF7" w:rsidRDefault="00000000">
            <w:pPr>
              <w:spacing w:line="360" w:lineRule="exact"/>
              <w:jc w:val="center"/>
              <w:rPr>
                <w:rFonts w:ascii="华文中宋" w:eastAsia="华文中宋" w:hAnsi="华文中宋" w:hint="eastAsia"/>
                <w:sz w:val="28"/>
                <w:szCs w:val="28"/>
              </w:rPr>
            </w:pPr>
            <w:r>
              <w:rPr>
                <w:rFonts w:ascii="华文中宋" w:eastAsia="华文中宋" w:hAnsi="华文中宋" w:hint="eastAsia"/>
                <w:sz w:val="28"/>
                <w:szCs w:val="28"/>
              </w:rPr>
              <w:t>人</w:t>
            </w:r>
          </w:p>
        </w:tc>
        <w:tc>
          <w:tcPr>
            <w:tcW w:w="893" w:type="dxa"/>
            <w:gridSpan w:val="3"/>
            <w:tcBorders>
              <w:tl2br w:val="nil"/>
              <w:tr2bl w:val="nil"/>
            </w:tcBorders>
            <w:vAlign w:val="center"/>
          </w:tcPr>
          <w:p w14:paraId="5792A644" w14:textId="77777777" w:rsidR="005B3EF7" w:rsidRDefault="00000000">
            <w:pPr>
              <w:spacing w:line="320" w:lineRule="exact"/>
              <w:jc w:val="center"/>
              <w:rPr>
                <w:rFonts w:ascii="华文中宋" w:eastAsia="华文中宋" w:hAnsi="华文中宋" w:hint="eastAsia"/>
                <w:sz w:val="28"/>
                <w:szCs w:val="28"/>
              </w:rPr>
            </w:pPr>
            <w:r>
              <w:rPr>
                <w:rFonts w:ascii="华文中宋" w:eastAsia="华文中宋" w:hAnsi="华文中宋" w:cs="华文中宋" w:hint="eastAsia"/>
                <w:color w:val="000000"/>
                <w:sz w:val="28"/>
              </w:rPr>
              <w:t>姓名</w:t>
            </w:r>
          </w:p>
        </w:tc>
        <w:tc>
          <w:tcPr>
            <w:tcW w:w="1368" w:type="dxa"/>
            <w:gridSpan w:val="2"/>
            <w:tcBorders>
              <w:tl2br w:val="nil"/>
              <w:tr2bl w:val="nil"/>
            </w:tcBorders>
            <w:vAlign w:val="center"/>
          </w:tcPr>
          <w:p w14:paraId="30016163" w14:textId="77777777" w:rsidR="005B3EF7" w:rsidRDefault="005B3EF7">
            <w:pPr>
              <w:spacing w:line="240" w:lineRule="exact"/>
              <w:jc w:val="center"/>
              <w:rPr>
                <w:rFonts w:ascii="华文中宋" w:eastAsia="华文中宋" w:hAnsi="华文中宋" w:hint="eastAsia"/>
                <w:sz w:val="28"/>
                <w:szCs w:val="28"/>
              </w:rPr>
            </w:pPr>
          </w:p>
        </w:tc>
        <w:tc>
          <w:tcPr>
            <w:tcW w:w="1176" w:type="dxa"/>
            <w:gridSpan w:val="2"/>
            <w:tcBorders>
              <w:tl2br w:val="nil"/>
              <w:tr2bl w:val="nil"/>
            </w:tcBorders>
            <w:vAlign w:val="center"/>
          </w:tcPr>
          <w:p w14:paraId="4001CEE8" w14:textId="77777777" w:rsidR="005B3EF7" w:rsidRDefault="00000000">
            <w:pPr>
              <w:spacing w:line="340" w:lineRule="exact"/>
              <w:jc w:val="center"/>
              <w:rPr>
                <w:rFonts w:ascii="华文中宋" w:eastAsia="华文中宋" w:hAnsi="华文中宋" w:hint="eastAsia"/>
                <w:sz w:val="28"/>
                <w:szCs w:val="28"/>
              </w:rPr>
            </w:pPr>
            <w:r>
              <w:rPr>
                <w:rFonts w:ascii="华文中宋" w:eastAsia="华文中宋" w:hAnsi="华文中宋" w:cs="华文中宋" w:hint="eastAsia"/>
                <w:color w:val="000000"/>
                <w:sz w:val="28"/>
              </w:rPr>
              <w:t>单位及职称</w:t>
            </w:r>
          </w:p>
        </w:tc>
        <w:tc>
          <w:tcPr>
            <w:tcW w:w="2059" w:type="dxa"/>
            <w:gridSpan w:val="4"/>
            <w:tcBorders>
              <w:tl2br w:val="nil"/>
              <w:tr2bl w:val="nil"/>
            </w:tcBorders>
            <w:vAlign w:val="center"/>
          </w:tcPr>
          <w:p w14:paraId="206B801C" w14:textId="77777777" w:rsidR="005B3EF7" w:rsidRDefault="005B3EF7">
            <w:pPr>
              <w:spacing w:line="240" w:lineRule="exact"/>
              <w:jc w:val="center"/>
              <w:rPr>
                <w:rFonts w:ascii="华文中宋" w:eastAsia="华文中宋" w:hAnsi="华文中宋" w:hint="eastAsia"/>
                <w:sz w:val="28"/>
                <w:szCs w:val="28"/>
              </w:rPr>
            </w:pPr>
          </w:p>
        </w:tc>
        <w:tc>
          <w:tcPr>
            <w:tcW w:w="874" w:type="dxa"/>
            <w:gridSpan w:val="2"/>
            <w:tcBorders>
              <w:tl2br w:val="nil"/>
              <w:tr2bl w:val="nil"/>
            </w:tcBorders>
            <w:vAlign w:val="center"/>
          </w:tcPr>
          <w:p w14:paraId="571E863E" w14:textId="77777777" w:rsidR="005B3EF7" w:rsidRDefault="00000000">
            <w:pPr>
              <w:spacing w:line="340" w:lineRule="exact"/>
              <w:jc w:val="center"/>
              <w:rPr>
                <w:rFonts w:ascii="华文中宋" w:eastAsia="华文中宋" w:hAnsi="华文中宋" w:hint="eastAsia"/>
                <w:sz w:val="28"/>
                <w:szCs w:val="28"/>
              </w:rPr>
            </w:pPr>
            <w:r>
              <w:rPr>
                <w:rFonts w:ascii="华文中宋" w:eastAsia="华文中宋" w:hAnsi="华文中宋" w:cs="华文中宋" w:hint="eastAsia"/>
                <w:color w:val="000000"/>
                <w:sz w:val="28"/>
              </w:rPr>
              <w:t>电话</w:t>
            </w:r>
          </w:p>
        </w:tc>
        <w:tc>
          <w:tcPr>
            <w:tcW w:w="2203" w:type="dxa"/>
            <w:gridSpan w:val="2"/>
            <w:tcBorders>
              <w:tl2br w:val="nil"/>
              <w:tr2bl w:val="nil"/>
            </w:tcBorders>
            <w:vAlign w:val="center"/>
          </w:tcPr>
          <w:p w14:paraId="4910CAB8" w14:textId="77777777" w:rsidR="005B3EF7" w:rsidRDefault="005B3EF7">
            <w:pPr>
              <w:spacing w:line="240" w:lineRule="exact"/>
              <w:rPr>
                <w:rFonts w:ascii="华文中宋" w:eastAsia="华文中宋" w:hAnsi="华文中宋" w:hint="eastAsia"/>
                <w:sz w:val="28"/>
                <w:szCs w:val="28"/>
              </w:rPr>
            </w:pPr>
          </w:p>
        </w:tc>
      </w:tr>
      <w:tr w:rsidR="005B3EF7" w14:paraId="24345169" w14:textId="77777777">
        <w:tblPrEx>
          <w:jc w:val="center"/>
          <w:tblInd w:w="0" w:type="dxa"/>
        </w:tblPrEx>
        <w:trPr>
          <w:trHeight w:val="710"/>
          <w:jc w:val="center"/>
        </w:trPr>
        <w:tc>
          <w:tcPr>
            <w:tcW w:w="1240" w:type="dxa"/>
            <w:gridSpan w:val="2"/>
            <w:vMerge/>
            <w:tcBorders>
              <w:tl2br w:val="nil"/>
              <w:tr2bl w:val="nil"/>
            </w:tcBorders>
            <w:vAlign w:val="center"/>
          </w:tcPr>
          <w:p w14:paraId="73AD300B" w14:textId="77777777" w:rsidR="005B3EF7" w:rsidRDefault="005B3EF7">
            <w:pPr>
              <w:autoSpaceDE w:val="0"/>
              <w:autoSpaceDN w:val="0"/>
              <w:adjustRightInd w:val="0"/>
              <w:spacing w:line="240" w:lineRule="exact"/>
            </w:pPr>
          </w:p>
        </w:tc>
        <w:tc>
          <w:tcPr>
            <w:tcW w:w="893" w:type="dxa"/>
            <w:gridSpan w:val="3"/>
            <w:tcBorders>
              <w:tl2br w:val="nil"/>
              <w:tr2bl w:val="nil"/>
            </w:tcBorders>
            <w:vAlign w:val="center"/>
          </w:tcPr>
          <w:p w14:paraId="56190ABC" w14:textId="77777777" w:rsidR="005B3EF7" w:rsidRDefault="00000000">
            <w:pPr>
              <w:spacing w:line="320" w:lineRule="exact"/>
              <w:jc w:val="center"/>
            </w:pPr>
            <w:r>
              <w:rPr>
                <w:rFonts w:ascii="华文中宋" w:eastAsia="华文中宋" w:hAnsi="华文中宋" w:cs="华文中宋" w:hint="eastAsia"/>
                <w:color w:val="000000"/>
                <w:sz w:val="28"/>
              </w:rPr>
              <w:t>姓名</w:t>
            </w:r>
          </w:p>
        </w:tc>
        <w:tc>
          <w:tcPr>
            <w:tcW w:w="1368" w:type="dxa"/>
            <w:gridSpan w:val="2"/>
            <w:tcBorders>
              <w:tl2br w:val="nil"/>
              <w:tr2bl w:val="nil"/>
            </w:tcBorders>
            <w:vAlign w:val="center"/>
          </w:tcPr>
          <w:p w14:paraId="19BDA823" w14:textId="77777777" w:rsidR="005B3EF7" w:rsidRDefault="005B3EF7">
            <w:pPr>
              <w:spacing w:line="340" w:lineRule="exact"/>
              <w:jc w:val="center"/>
            </w:pPr>
          </w:p>
        </w:tc>
        <w:tc>
          <w:tcPr>
            <w:tcW w:w="1176" w:type="dxa"/>
            <w:gridSpan w:val="2"/>
            <w:tcBorders>
              <w:tl2br w:val="nil"/>
              <w:tr2bl w:val="nil"/>
            </w:tcBorders>
            <w:vAlign w:val="center"/>
          </w:tcPr>
          <w:p w14:paraId="1BE81864" w14:textId="77777777" w:rsidR="005B3EF7" w:rsidRDefault="00000000">
            <w:pPr>
              <w:spacing w:line="340" w:lineRule="exact"/>
              <w:jc w:val="center"/>
            </w:pPr>
            <w:r>
              <w:rPr>
                <w:rFonts w:ascii="华文中宋" w:eastAsia="华文中宋" w:hAnsi="华文中宋" w:cs="华文中宋" w:hint="eastAsia"/>
                <w:color w:val="000000"/>
                <w:sz w:val="28"/>
              </w:rPr>
              <w:t>单位及职称</w:t>
            </w:r>
          </w:p>
        </w:tc>
        <w:tc>
          <w:tcPr>
            <w:tcW w:w="2059" w:type="dxa"/>
            <w:gridSpan w:val="4"/>
            <w:tcBorders>
              <w:tl2br w:val="nil"/>
              <w:tr2bl w:val="nil"/>
            </w:tcBorders>
            <w:vAlign w:val="center"/>
          </w:tcPr>
          <w:p w14:paraId="31FC675B" w14:textId="77777777" w:rsidR="005B3EF7" w:rsidRDefault="005B3EF7">
            <w:pPr>
              <w:spacing w:line="340" w:lineRule="exact"/>
              <w:jc w:val="center"/>
            </w:pPr>
          </w:p>
        </w:tc>
        <w:tc>
          <w:tcPr>
            <w:tcW w:w="874" w:type="dxa"/>
            <w:gridSpan w:val="2"/>
            <w:tcBorders>
              <w:tl2br w:val="nil"/>
              <w:tr2bl w:val="nil"/>
            </w:tcBorders>
            <w:vAlign w:val="center"/>
          </w:tcPr>
          <w:p w14:paraId="3B15DC49" w14:textId="77777777" w:rsidR="005B3EF7" w:rsidRDefault="00000000">
            <w:pPr>
              <w:spacing w:line="340" w:lineRule="exact"/>
              <w:jc w:val="center"/>
            </w:pPr>
            <w:r>
              <w:rPr>
                <w:rFonts w:ascii="华文中宋" w:eastAsia="华文中宋" w:hAnsi="华文中宋" w:cs="华文中宋" w:hint="eastAsia"/>
                <w:color w:val="000000"/>
                <w:sz w:val="28"/>
              </w:rPr>
              <w:t>电话</w:t>
            </w:r>
          </w:p>
        </w:tc>
        <w:tc>
          <w:tcPr>
            <w:tcW w:w="2203" w:type="dxa"/>
            <w:gridSpan w:val="2"/>
            <w:tcBorders>
              <w:tl2br w:val="nil"/>
              <w:tr2bl w:val="nil"/>
            </w:tcBorders>
            <w:vAlign w:val="center"/>
          </w:tcPr>
          <w:p w14:paraId="50B0A845" w14:textId="77777777" w:rsidR="005B3EF7" w:rsidRDefault="005B3EF7">
            <w:pPr>
              <w:spacing w:line="240" w:lineRule="exact"/>
              <w:rPr>
                <w:rFonts w:ascii="华文中宋" w:eastAsia="华文中宋" w:hAnsi="华文中宋" w:hint="eastAsia"/>
                <w:sz w:val="28"/>
                <w:szCs w:val="28"/>
              </w:rPr>
            </w:pPr>
          </w:p>
        </w:tc>
      </w:tr>
      <w:tr w:rsidR="005B3EF7" w14:paraId="307E401D" w14:textId="77777777">
        <w:tblPrEx>
          <w:jc w:val="center"/>
          <w:tblInd w:w="0" w:type="dxa"/>
        </w:tblPrEx>
        <w:trPr>
          <w:trHeight w:hRule="exact" w:val="737"/>
          <w:jc w:val="center"/>
        </w:trPr>
        <w:tc>
          <w:tcPr>
            <w:tcW w:w="2133" w:type="dxa"/>
            <w:gridSpan w:val="5"/>
            <w:tcBorders>
              <w:tl2br w:val="nil"/>
              <w:tr2bl w:val="nil"/>
            </w:tcBorders>
            <w:vAlign w:val="center"/>
          </w:tcPr>
          <w:p w14:paraId="0623E3AB" w14:textId="77777777" w:rsidR="005B3EF7" w:rsidRDefault="00000000">
            <w:pPr>
              <w:spacing w:line="320" w:lineRule="exact"/>
              <w:jc w:val="center"/>
              <w:rPr>
                <w:rFonts w:ascii="华文中宋" w:eastAsia="华文中宋" w:hAnsi="华文中宋" w:hint="eastAsia"/>
                <w:color w:val="000000"/>
                <w:sz w:val="28"/>
              </w:rPr>
            </w:pPr>
            <w:r>
              <w:rPr>
                <w:rFonts w:ascii="华文中宋" w:eastAsia="华文中宋" w:hAnsi="华文中宋" w:hint="eastAsia"/>
                <w:color w:val="000000"/>
                <w:sz w:val="28"/>
              </w:rPr>
              <w:t>自荐人</w:t>
            </w:r>
          </w:p>
          <w:p w14:paraId="29E1C547" w14:textId="77777777" w:rsidR="005B3EF7" w:rsidRDefault="00000000">
            <w:pPr>
              <w:spacing w:line="320" w:lineRule="exact"/>
              <w:jc w:val="center"/>
              <w:rPr>
                <w:rFonts w:ascii="华文中宋" w:eastAsia="华文中宋" w:hAnsi="华文中宋" w:hint="eastAsia"/>
                <w:color w:val="000000"/>
                <w:sz w:val="28"/>
              </w:rPr>
            </w:pPr>
            <w:r>
              <w:rPr>
                <w:rFonts w:ascii="华文中宋" w:eastAsia="华文中宋" w:hAnsi="华文中宋" w:hint="eastAsia"/>
                <w:color w:val="000000"/>
                <w:sz w:val="28"/>
              </w:rPr>
              <w:t>姓名</w:t>
            </w:r>
          </w:p>
        </w:tc>
        <w:tc>
          <w:tcPr>
            <w:tcW w:w="1368" w:type="dxa"/>
            <w:gridSpan w:val="2"/>
            <w:tcBorders>
              <w:tl2br w:val="nil"/>
              <w:tr2bl w:val="nil"/>
            </w:tcBorders>
            <w:vAlign w:val="center"/>
          </w:tcPr>
          <w:p w14:paraId="555A0A6F" w14:textId="77777777" w:rsidR="005B3EF7" w:rsidRDefault="005B3EF7">
            <w:pPr>
              <w:spacing w:line="340" w:lineRule="exact"/>
              <w:jc w:val="center"/>
              <w:rPr>
                <w:rFonts w:ascii="华文中宋" w:eastAsia="华文中宋" w:hAnsi="华文中宋" w:hint="eastAsia"/>
                <w:color w:val="000000"/>
                <w:sz w:val="28"/>
              </w:rPr>
            </w:pPr>
          </w:p>
        </w:tc>
        <w:tc>
          <w:tcPr>
            <w:tcW w:w="1176" w:type="dxa"/>
            <w:gridSpan w:val="2"/>
            <w:tcBorders>
              <w:tl2br w:val="nil"/>
              <w:tr2bl w:val="nil"/>
            </w:tcBorders>
            <w:vAlign w:val="center"/>
          </w:tcPr>
          <w:p w14:paraId="7A4F35C3" w14:textId="77777777" w:rsidR="005B3EF7" w:rsidRDefault="00000000">
            <w:pPr>
              <w:spacing w:line="340" w:lineRule="exact"/>
              <w:jc w:val="center"/>
              <w:rPr>
                <w:rFonts w:ascii="华文中宋" w:eastAsia="华文中宋" w:hAnsi="华文中宋" w:hint="eastAsia"/>
                <w:color w:val="000000"/>
                <w:sz w:val="28"/>
              </w:rPr>
            </w:pPr>
            <w:r>
              <w:rPr>
                <w:rFonts w:ascii="华文中宋" w:eastAsia="华文中宋" w:hAnsi="华文中宋" w:hint="eastAsia"/>
                <w:color w:val="000000"/>
                <w:sz w:val="28"/>
              </w:rPr>
              <w:t>手机</w:t>
            </w:r>
          </w:p>
        </w:tc>
        <w:tc>
          <w:tcPr>
            <w:tcW w:w="2059" w:type="dxa"/>
            <w:gridSpan w:val="4"/>
            <w:tcBorders>
              <w:tl2br w:val="nil"/>
              <w:tr2bl w:val="nil"/>
            </w:tcBorders>
            <w:vAlign w:val="center"/>
          </w:tcPr>
          <w:p w14:paraId="4BCE7A31" w14:textId="77777777" w:rsidR="005B3EF7" w:rsidRDefault="005B3EF7">
            <w:pPr>
              <w:spacing w:line="340" w:lineRule="exact"/>
              <w:jc w:val="center"/>
              <w:rPr>
                <w:rFonts w:ascii="华文中宋" w:eastAsia="华文中宋" w:hAnsi="华文中宋" w:hint="eastAsia"/>
                <w:color w:val="000000"/>
                <w:sz w:val="28"/>
              </w:rPr>
            </w:pPr>
          </w:p>
        </w:tc>
        <w:tc>
          <w:tcPr>
            <w:tcW w:w="874" w:type="dxa"/>
            <w:gridSpan w:val="2"/>
            <w:tcBorders>
              <w:tl2br w:val="nil"/>
              <w:tr2bl w:val="nil"/>
            </w:tcBorders>
            <w:vAlign w:val="center"/>
          </w:tcPr>
          <w:p w14:paraId="4B32897C" w14:textId="77777777" w:rsidR="005B3EF7" w:rsidRDefault="00000000">
            <w:pPr>
              <w:spacing w:line="340" w:lineRule="exact"/>
              <w:jc w:val="center"/>
              <w:rPr>
                <w:rFonts w:ascii="华文中宋" w:eastAsia="华文中宋" w:hAnsi="华文中宋" w:hint="eastAsia"/>
                <w:color w:val="000000"/>
                <w:sz w:val="28"/>
              </w:rPr>
            </w:pPr>
            <w:r>
              <w:rPr>
                <w:rFonts w:ascii="华文中宋" w:eastAsia="华文中宋" w:hAnsi="华文中宋" w:hint="eastAsia"/>
                <w:color w:val="000000"/>
                <w:sz w:val="28"/>
              </w:rPr>
              <w:t>电话</w:t>
            </w:r>
          </w:p>
        </w:tc>
        <w:tc>
          <w:tcPr>
            <w:tcW w:w="2203" w:type="dxa"/>
            <w:gridSpan w:val="2"/>
            <w:tcBorders>
              <w:tl2br w:val="nil"/>
              <w:tr2bl w:val="nil"/>
            </w:tcBorders>
            <w:vAlign w:val="center"/>
          </w:tcPr>
          <w:p w14:paraId="6CD13229" w14:textId="77777777" w:rsidR="005B3EF7" w:rsidRDefault="005B3EF7">
            <w:pPr>
              <w:spacing w:line="240" w:lineRule="exact"/>
              <w:rPr>
                <w:rFonts w:ascii="华文中宋" w:eastAsia="华文中宋" w:hAnsi="华文中宋" w:hint="eastAsia"/>
                <w:color w:val="000000"/>
                <w:sz w:val="28"/>
              </w:rPr>
            </w:pPr>
          </w:p>
        </w:tc>
      </w:tr>
      <w:tr w:rsidR="005B3EF7" w14:paraId="39EF44AE" w14:textId="77777777">
        <w:tblPrEx>
          <w:jc w:val="center"/>
          <w:tblInd w:w="0" w:type="dxa"/>
        </w:tblPrEx>
        <w:trPr>
          <w:trHeight w:hRule="exact" w:val="3116"/>
          <w:jc w:val="center"/>
        </w:trPr>
        <w:tc>
          <w:tcPr>
            <w:tcW w:w="1647" w:type="dxa"/>
            <w:gridSpan w:val="4"/>
            <w:tcBorders>
              <w:tl2br w:val="nil"/>
              <w:tr2bl w:val="nil"/>
            </w:tcBorders>
            <w:vAlign w:val="center"/>
          </w:tcPr>
          <w:p w14:paraId="766E5DB1" w14:textId="77777777" w:rsidR="005B3EF7" w:rsidRDefault="00000000">
            <w:pPr>
              <w:spacing w:line="380" w:lineRule="exact"/>
              <w:jc w:val="center"/>
              <w:rPr>
                <w:rFonts w:ascii="华文中宋" w:eastAsia="华文中宋" w:hAnsi="华文中宋" w:hint="eastAsia"/>
                <w:color w:val="000000"/>
                <w:sz w:val="28"/>
              </w:rPr>
            </w:pPr>
            <w:r>
              <w:rPr>
                <w:rFonts w:ascii="华文中宋" w:eastAsia="华文中宋" w:hAnsi="华文中宋" w:hint="eastAsia"/>
                <w:color w:val="000000"/>
                <w:sz w:val="28"/>
              </w:rPr>
              <w:t>审核</w:t>
            </w:r>
          </w:p>
          <w:p w14:paraId="030D423F" w14:textId="77777777" w:rsidR="005B3EF7" w:rsidRDefault="00000000">
            <w:pPr>
              <w:spacing w:line="380" w:lineRule="exact"/>
              <w:jc w:val="center"/>
              <w:rPr>
                <w:rFonts w:ascii="华文中宋" w:eastAsia="华文中宋" w:hAnsi="华文中宋" w:hint="eastAsia"/>
                <w:color w:val="000000"/>
                <w:sz w:val="28"/>
              </w:rPr>
            </w:pPr>
            <w:r>
              <w:rPr>
                <w:rFonts w:ascii="华文中宋" w:eastAsia="华文中宋" w:hAnsi="华文中宋" w:hint="eastAsia"/>
                <w:color w:val="000000"/>
                <w:sz w:val="28"/>
              </w:rPr>
              <w:t>单位</w:t>
            </w:r>
          </w:p>
          <w:p w14:paraId="2EB31094" w14:textId="77777777" w:rsidR="005B3EF7" w:rsidRDefault="00000000">
            <w:pPr>
              <w:spacing w:line="380" w:lineRule="exact"/>
              <w:jc w:val="center"/>
              <w:rPr>
                <w:rFonts w:ascii="华文中宋" w:eastAsia="华文中宋" w:hAnsi="华文中宋" w:hint="eastAsia"/>
                <w:color w:val="000000"/>
                <w:sz w:val="24"/>
                <w:szCs w:val="24"/>
              </w:rPr>
            </w:pPr>
            <w:r>
              <w:rPr>
                <w:rFonts w:ascii="华文中宋" w:eastAsia="华文中宋" w:hAnsi="华文中宋" w:hint="eastAsia"/>
                <w:color w:val="000000"/>
                <w:sz w:val="28"/>
              </w:rPr>
              <w:t>意见</w:t>
            </w:r>
          </w:p>
        </w:tc>
        <w:tc>
          <w:tcPr>
            <w:tcW w:w="8166" w:type="dxa"/>
            <w:gridSpan w:val="13"/>
            <w:tcBorders>
              <w:tl2br w:val="nil"/>
              <w:tr2bl w:val="nil"/>
            </w:tcBorders>
            <w:vAlign w:val="center"/>
          </w:tcPr>
          <w:p w14:paraId="268FBF42" w14:textId="77777777" w:rsidR="005B3EF7" w:rsidRDefault="005B3EF7">
            <w:pPr>
              <w:spacing w:line="240" w:lineRule="exact"/>
              <w:rPr>
                <w:rFonts w:ascii="仿宋" w:eastAsia="仿宋" w:hAnsi="仿宋" w:hint="eastAsia"/>
                <w:b/>
                <w:color w:val="000000"/>
                <w:szCs w:val="21"/>
              </w:rPr>
            </w:pPr>
          </w:p>
          <w:p w14:paraId="73A90803" w14:textId="77777777" w:rsidR="005B3EF7" w:rsidRDefault="005B3EF7">
            <w:pPr>
              <w:spacing w:line="240" w:lineRule="exact"/>
              <w:rPr>
                <w:rFonts w:ascii="仿宋" w:eastAsia="仿宋" w:hAnsi="仿宋" w:hint="eastAsia"/>
                <w:b/>
                <w:color w:val="000000"/>
                <w:szCs w:val="21"/>
              </w:rPr>
            </w:pPr>
          </w:p>
          <w:p w14:paraId="36A54E68" w14:textId="77777777" w:rsidR="005B3EF7" w:rsidRDefault="00000000">
            <w:pPr>
              <w:ind w:firstLine="422"/>
              <w:rPr>
                <w:rFonts w:ascii="仿宋" w:eastAsia="仿宋" w:hAnsi="仿宋" w:cs="仿宋" w:hint="eastAsia"/>
                <w:color w:val="000000"/>
                <w:sz w:val="24"/>
                <w:szCs w:val="18"/>
              </w:rPr>
            </w:pPr>
            <w:r>
              <w:rPr>
                <w:rFonts w:ascii="仿宋" w:eastAsia="仿宋" w:hAnsi="仿宋" w:cs="仿宋" w:hint="eastAsia"/>
                <w:color w:val="000000"/>
                <w:sz w:val="24"/>
                <w:szCs w:val="18"/>
              </w:rPr>
              <w:t>自荐作品由原创单位所在的省级记协、中央新闻单位或中国行业报协会等负责对作品及申报材料审核把关并盖章确认。</w:t>
            </w:r>
          </w:p>
          <w:p w14:paraId="7EBDB43C" w14:textId="77777777" w:rsidR="005B3EF7" w:rsidRDefault="005B3EF7">
            <w:pPr>
              <w:ind w:firstLine="422"/>
              <w:rPr>
                <w:rFonts w:ascii="仿宋" w:eastAsia="仿宋" w:hAnsi="仿宋" w:cs="仿宋" w:hint="eastAsia"/>
                <w:color w:val="000000"/>
                <w:sz w:val="24"/>
                <w:szCs w:val="18"/>
              </w:rPr>
            </w:pPr>
          </w:p>
          <w:p w14:paraId="4EB85470" w14:textId="77777777" w:rsidR="005B3EF7" w:rsidRDefault="005B3EF7">
            <w:pPr>
              <w:ind w:firstLine="422"/>
              <w:rPr>
                <w:rFonts w:ascii="仿宋" w:eastAsia="仿宋" w:hAnsi="仿宋" w:cs="仿宋" w:hint="eastAsia"/>
                <w:color w:val="000000"/>
                <w:sz w:val="24"/>
                <w:szCs w:val="18"/>
              </w:rPr>
            </w:pPr>
          </w:p>
          <w:p w14:paraId="108C233C" w14:textId="77777777" w:rsidR="005B3EF7" w:rsidRDefault="00000000">
            <w:pPr>
              <w:ind w:firstLineChars="1500" w:firstLine="3600"/>
              <w:rPr>
                <w:rFonts w:ascii="仿宋" w:eastAsia="仿宋" w:hAnsi="仿宋" w:cs="仿宋" w:hint="eastAsia"/>
                <w:color w:val="000000"/>
                <w:sz w:val="24"/>
                <w:szCs w:val="18"/>
              </w:rPr>
            </w:pPr>
            <w:r>
              <w:rPr>
                <w:rFonts w:ascii="仿宋" w:eastAsia="仿宋" w:hAnsi="仿宋" w:cs="仿宋" w:hint="eastAsia"/>
                <w:color w:val="000000"/>
                <w:sz w:val="24"/>
                <w:szCs w:val="18"/>
              </w:rPr>
              <w:t>（加盖单位公章）</w:t>
            </w:r>
          </w:p>
          <w:p w14:paraId="6B306067" w14:textId="77777777" w:rsidR="005B3EF7" w:rsidRDefault="00000000">
            <w:pPr>
              <w:ind w:firstLine="422"/>
              <w:rPr>
                <w:rFonts w:ascii="方正仿宋_GB2312"/>
                <w:color w:val="000000"/>
                <w:sz w:val="28"/>
              </w:rPr>
            </w:pPr>
            <w:r>
              <w:rPr>
                <w:rFonts w:ascii="仿宋" w:eastAsia="仿宋" w:hAnsi="仿宋" w:hint="eastAsia"/>
                <w:color w:val="000000"/>
                <w:szCs w:val="21"/>
              </w:rPr>
              <w:t xml:space="preserve">                        </w:t>
            </w:r>
            <w:r>
              <w:rPr>
                <w:rFonts w:ascii="仿宋" w:eastAsia="仿宋" w:hAnsi="仿宋" w:hint="eastAsia"/>
                <w:color w:val="000000"/>
                <w:szCs w:val="32"/>
              </w:rPr>
              <w:t xml:space="preserve">          年   月   日</w:t>
            </w:r>
          </w:p>
        </w:tc>
      </w:tr>
    </w:tbl>
    <w:p w14:paraId="2B2AAB64" w14:textId="77777777" w:rsidR="005B3EF7" w:rsidRDefault="005B3EF7"/>
    <w:sectPr w:rsidR="005B3EF7">
      <w:head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899819" w14:textId="77777777" w:rsidR="006A419B" w:rsidRDefault="006A419B">
      <w:r>
        <w:separator/>
      </w:r>
    </w:p>
  </w:endnote>
  <w:endnote w:type="continuationSeparator" w:id="0">
    <w:p w14:paraId="6A941689" w14:textId="77777777" w:rsidR="006A419B" w:rsidRDefault="006A41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方正仿宋_GB2312">
    <w:altName w:val="仿宋"/>
    <w:charset w:val="00"/>
    <w:family w:val="auto"/>
    <w:pitch w:val="default"/>
    <w:sig w:usb0="00000000" w:usb1="00000000" w:usb2="00000012"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Arial Unicode MS"/>
    <w:panose1 w:val="02010601030101010101"/>
    <w:charset w:val="86"/>
    <w:family w:val="auto"/>
    <w:pitch w:val="variable"/>
    <w:sig w:usb0="00000001" w:usb1="080E0000" w:usb2="00000010" w:usb3="00000000" w:csb0="00040000" w:csb1="00000000"/>
  </w:font>
  <w:font w:name="华文中宋">
    <w:altName w:val="华文中宋"/>
    <w:panose1 w:val="02010600040101010101"/>
    <w:charset w:val="86"/>
    <w:family w:val="auto"/>
    <w:pitch w:val="variable"/>
    <w:sig w:usb0="00000287" w:usb1="080F0000" w:usb2="00000010" w:usb3="00000000" w:csb0="0004009F" w:csb1="00000000"/>
  </w:font>
  <w:font w:name="仿宋">
    <w:altName w:val="仿宋"/>
    <w:panose1 w:val="02010609060101010101"/>
    <w:charset w:val="86"/>
    <w:family w:val="modern"/>
    <w:pitch w:val="fixed"/>
    <w:sig w:usb0="800002BF" w:usb1="38CF7CFA" w:usb2="00000016" w:usb3="00000000" w:csb0="00040001" w:csb1="00000000"/>
  </w:font>
  <w:font w:name="楷体">
    <w:altName w:val="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1C1179" w14:textId="77777777" w:rsidR="006A419B" w:rsidRDefault="006A419B">
      <w:r>
        <w:separator/>
      </w:r>
    </w:p>
  </w:footnote>
  <w:footnote w:type="continuationSeparator" w:id="0">
    <w:p w14:paraId="4EDE1E7A" w14:textId="77777777" w:rsidR="006A419B" w:rsidRDefault="006A41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0FB39" w14:textId="77777777" w:rsidR="005B3EF7" w:rsidRDefault="005B3EF7">
    <w:pPr>
      <w:pStyle w:val="3"/>
      <w:spacing w:after="0" w:line="320" w:lineRule="exact"/>
      <w:ind w:firstLine="602"/>
      <w:rPr>
        <w:rFonts w:ascii="楷体" w:eastAsia="楷体" w:hAnsi="楷体" w:hint="eastAsia"/>
        <w:b/>
        <w:sz w:val="30"/>
        <w:szCs w:val="3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3EF7"/>
    <w:rsid w:val="005B3EF7"/>
    <w:rsid w:val="006A419B"/>
    <w:rsid w:val="006C0EDB"/>
    <w:rsid w:val="00AB0A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2DD882"/>
  <w15:docId w15:val="{FD3EB170-AB55-4B24-9F27-CEEA77C07F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Calibri" w:eastAsia="方正仿宋_GB2312" w:hAnsi="Calibri" w:cs="宋体"/>
      <w:kern w:val="2"/>
      <w:sz w:val="3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
    <w:name w:val="Body Text 3"/>
    <w:basedOn w:val="a"/>
    <w:uiPriority w:val="99"/>
    <w:qFormat/>
    <w:pPr>
      <w:spacing w:after="120"/>
    </w:pPr>
    <w:rPr>
      <w:sz w:val="16"/>
      <w:szCs w:val="16"/>
    </w:rPr>
  </w:style>
  <w:style w:type="paragraph" w:styleId="a3">
    <w:name w:val="footer"/>
    <w:basedOn w:val="a"/>
    <w:link w:val="a4"/>
    <w:qFormat/>
    <w:pPr>
      <w:tabs>
        <w:tab w:val="center" w:pos="4153"/>
        <w:tab w:val="right" w:pos="8306"/>
      </w:tabs>
      <w:snapToGrid w:val="0"/>
      <w:jc w:val="left"/>
    </w:pPr>
    <w:rPr>
      <w:sz w:val="18"/>
      <w:szCs w:val="18"/>
    </w:rPr>
  </w:style>
  <w:style w:type="paragraph" w:styleId="a5">
    <w:name w:val="header"/>
    <w:basedOn w:val="a"/>
    <w:uiPriority w:val="99"/>
    <w:qFormat/>
    <w:pPr>
      <w:pBdr>
        <w:bottom w:val="single" w:sz="6" w:space="1" w:color="auto"/>
      </w:pBdr>
      <w:tabs>
        <w:tab w:val="center" w:pos="4153"/>
        <w:tab w:val="right" w:pos="8306"/>
      </w:tabs>
      <w:snapToGrid w:val="0"/>
      <w:jc w:val="center"/>
    </w:pPr>
    <w:rPr>
      <w:sz w:val="18"/>
      <w:szCs w:val="18"/>
    </w:rPr>
  </w:style>
  <w:style w:type="character" w:styleId="a6">
    <w:name w:val="Strong"/>
    <w:basedOn w:val="a0"/>
    <w:qFormat/>
    <w:rPr>
      <w:b/>
    </w:rPr>
  </w:style>
  <w:style w:type="character" w:styleId="a7">
    <w:name w:val="Emphasis"/>
    <w:basedOn w:val="a0"/>
    <w:qFormat/>
    <w:rPr>
      <w:i/>
    </w:rPr>
  </w:style>
  <w:style w:type="character" w:customStyle="1" w:styleId="a4">
    <w:name w:val="页脚 字符"/>
    <w:basedOn w:val="a0"/>
    <w:link w:val="a3"/>
    <w:rPr>
      <w:rFonts w:ascii="Calibri" w:eastAsia="方正仿宋_GB2312" w:hAnsi="Calibri" w:cs="宋体"/>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m.dzplus.dzng.com/share/general/0/NEWS3019031SSXLUBVSDFTXP"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336</Words>
  <Characters>1916</Characters>
  <Application>Microsoft Office Word</Application>
  <DocSecurity>0</DocSecurity>
  <Lines>15</Lines>
  <Paragraphs>4</Paragraphs>
  <ScaleCrop>false</ScaleCrop>
  <Company/>
  <LinksUpToDate>false</LinksUpToDate>
  <CharactersWithSpaces>2248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EDY</dc:creator>
  <cp:lastModifiedBy>健 徐</cp:lastModifiedBy>
  <cp:revision>2</cp:revision>
  <dcterms:created xsi:type="dcterms:W3CDTF">2026-05-14T08:28:00Z</dcterms:created>
  <dcterms:modified xsi:type="dcterms:W3CDTF">2026-05-14T08:28:00Z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eyJoZGlkIjoiM2IxNzNhYTVkNzQ2NTI5NGYzYWExZWM2ZjUwOTA5ZTYiLCJ1c2VySWQiOiI0MzI3OTMxMTYifQ==</vt:lpwstr>
  </property>
  <property fmtid="{D5CDD505-2E9C-101B-9397-08002B2CF9AE}" pid="4" name="ICV">
    <vt:lpwstr>D1E8F804244740EF9C47E280E765C5A0_12</vt:lpwstr>
  </property>
</Properties>
</file>